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947D6" w:rsidRDefault="00593E22" w:rsidP="007947D6">
      <w:pPr>
        <w:pStyle w:val="LOSHeadline1"/>
      </w:pPr>
      <w:r>
        <w:t>Glaubwürdigkeits-check mit einem online-modul</w:t>
      </w:r>
    </w:p>
    <w:p w:rsidR="00593E22" w:rsidRPr="00593E22" w:rsidRDefault="00593E22" w:rsidP="00593E22">
      <w:pPr>
        <w:pStyle w:val="LOSFlietext"/>
        <w:rPr>
          <w:rStyle w:val="LOSHeadline1Zchn"/>
          <w:caps w:val="0"/>
          <w:sz w:val="22"/>
          <w:szCs w:val="24"/>
        </w:rPr>
      </w:pPr>
      <w:r w:rsidRPr="00593E22">
        <w:rPr>
          <w:rFonts w:asciiTheme="minorHAnsi" w:hAnsiTheme="minorHAnsi"/>
          <w:noProof/>
          <w:color w:val="auto"/>
          <w:szCs w:val="22"/>
        </w:rPr>
        <mc:AlternateContent>
          <mc:Choice Requires="wps">
            <w:drawing>
              <wp:inline distT="0" distB="0" distL="0" distR="0" wp14:anchorId="6AA23782" wp14:editId="6C3870CF">
                <wp:extent cx="5939790" cy="2164080"/>
                <wp:effectExtent l="0" t="0" r="22860" b="26670"/>
                <wp:docPr id="1085220244" name="Rechteck: abgerundete Ecken 1085220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9790" cy="2164080"/>
                        </a:xfrm>
                        <a:prstGeom prst="roundRect">
                          <a:avLst>
                            <a:gd name="adj" fmla="val 10835"/>
                          </a:avLst>
                        </a:prstGeom>
                        <a:noFill/>
                        <a:ln w="12700" cap="flat" cmpd="sng" algn="ctr">
                          <a:solidFill>
                            <a:srgbClr val="27A3C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93E22" w:rsidRDefault="00593E22" w:rsidP="00593E22">
                            <w:pPr>
                              <w:pStyle w:val="LOSFlietext"/>
                              <w:rPr>
                                <w:rFonts w:asciiTheme="minorHAnsi" w:hAnsiTheme="minorHAnsi"/>
                                <w:b/>
                                <w:bCs/>
                                <w:color w:val="27A3CE" w:themeColor="background2"/>
                                <w:sz w:val="26"/>
                                <w:szCs w:val="26"/>
                                <w:u w:val="single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color w:val="27A3CE" w:themeColor="background2"/>
                                <w:sz w:val="26"/>
                                <w:szCs w:val="26"/>
                                <w:u w:val="single"/>
                              </w:rPr>
                              <w:t xml:space="preserve">Online-Check Glaubwürdigkeit </w:t>
                            </w:r>
                          </w:p>
                          <w:p w:rsidR="00593E22" w:rsidRDefault="00593E22" w:rsidP="00593E22">
                            <w:pPr>
                              <w:pStyle w:val="LOSFlietext"/>
                              <w:rPr>
                                <w:rFonts w:asciiTheme="minorHAnsi" w:hAnsiTheme="minorHAnsi"/>
                                <w:b/>
                                <w:bCs/>
                                <w:color w:val="27A3CE" w:themeColor="background2"/>
                                <w:sz w:val="26"/>
                                <w:szCs w:val="26"/>
                                <w:u w:val="single"/>
                              </w:rPr>
                            </w:pPr>
                          </w:p>
                          <w:p w:rsidR="00593E22" w:rsidRDefault="00593E22" w:rsidP="00593E22">
                            <w:pPr>
                              <w:pStyle w:val="LOSFlietext"/>
                              <w:rPr>
                                <w:rFonts w:asciiTheme="minorHAnsi" w:hAnsiTheme="minorHAnsi"/>
                                <w:szCs w:val="22"/>
                              </w:rPr>
                            </w:pPr>
                            <w:r w:rsidRPr="00593E22">
                              <w:rPr>
                                <w:rFonts w:asciiTheme="minorHAnsi" w:hAnsiTheme="minorHAnsi"/>
                                <w:szCs w:val="22"/>
                              </w:rPr>
                              <w:t xml:space="preserve">Eine Online-Variante vom „Analysebogen Glaubwürdigkeit“ finden Sie auch im Internet: </w:t>
                            </w:r>
                          </w:p>
                          <w:p w:rsidR="00593E22" w:rsidRDefault="00593E22" w:rsidP="00593E22">
                            <w:pPr>
                              <w:pStyle w:val="LOSFlietext"/>
                              <w:rPr>
                                <w:rFonts w:asciiTheme="minorHAnsi" w:hAnsiTheme="minorHAnsi"/>
                                <w:szCs w:val="22"/>
                              </w:rPr>
                            </w:pPr>
                          </w:p>
                          <w:p w:rsidR="00593E22" w:rsidRPr="00593E22" w:rsidRDefault="00593E22" w:rsidP="00593E22">
                            <w:pPr>
                              <w:pStyle w:val="LOSFlietext"/>
                              <w:rPr>
                                <w:rFonts w:asciiTheme="minorHAnsi" w:hAnsiTheme="minorHAnsi"/>
                                <w:i/>
                                <w:iCs/>
                                <w:color w:val="27A3CE" w:themeColor="background2"/>
                                <w:szCs w:val="22"/>
                              </w:rPr>
                            </w:pPr>
                            <w:hyperlink r:id="rId12" w:history="1">
                              <w:r w:rsidRPr="00593E22">
                                <w:rPr>
                                  <w:rStyle w:val="Hyperlink"/>
                                  <w:rFonts w:asciiTheme="minorHAnsi" w:hAnsiTheme="minorHAnsi"/>
                                  <w:i/>
                                  <w:iCs/>
                                  <w:color w:val="27A3CE" w:themeColor="background2"/>
                                  <w:szCs w:val="22"/>
                                  <w:u w:val="none"/>
                                </w:rPr>
                                <w:t>https://www.lehrer-online.de/unterricht/berufsbildung/allgemeinbildung/deutsch-kommunikation/arbeitsmaterial/am/online-check-glaubwuerdigkeit-im-internet-pruefen/</w:t>
                              </w:r>
                            </w:hyperlink>
                            <w:r w:rsidR="00924CEA">
                              <w:t xml:space="preserve"> </w:t>
                            </w:r>
                            <w:r w:rsidRPr="00593E22">
                              <w:rPr>
                                <w:rFonts w:asciiTheme="minorHAnsi" w:hAnsiTheme="minorHAnsi"/>
                                <w:i/>
                                <w:iCs/>
                                <w:color w:val="27A3CE" w:themeColor="background2"/>
                                <w:szCs w:val="22"/>
                              </w:rPr>
                              <w:t xml:space="preserve"> </w:t>
                            </w:r>
                          </w:p>
                          <w:p w:rsidR="00593E22" w:rsidRDefault="00593E22" w:rsidP="00593E22">
                            <w:pPr>
                              <w:pStyle w:val="LOSFlietext"/>
                              <w:rPr>
                                <w:rFonts w:asciiTheme="minorHAnsi" w:hAnsiTheme="minorHAnsi"/>
                                <w:szCs w:val="22"/>
                              </w:rPr>
                            </w:pPr>
                          </w:p>
                          <w:p w:rsidR="00593E22" w:rsidRPr="00593E22" w:rsidRDefault="00593E22" w:rsidP="00593E22">
                            <w:pPr>
                              <w:pStyle w:val="LOSFlietext"/>
                              <w:rPr>
                                <w:rFonts w:asciiTheme="minorHAnsi" w:hAnsiTheme="minorHAnsi"/>
                                <w:szCs w:val="22"/>
                              </w:rPr>
                            </w:pPr>
                            <w:r w:rsidRPr="00593E22">
                              <w:rPr>
                                <w:rFonts w:asciiTheme="minorHAnsi" w:hAnsiTheme="minorHAnsi"/>
                                <w:szCs w:val="22"/>
                              </w:rPr>
                              <w:t>Dieser „Online-Check Glaubwürdigkeit“ ermöglicht Ihnen eine schnelle Analyse und Bewertung von problematischen Internetseiten.</w:t>
                            </w:r>
                          </w:p>
                          <w:p w:rsidR="00593E22" w:rsidRDefault="00593E22" w:rsidP="00593E22">
                            <w:pPr>
                              <w:pStyle w:val="LOSKastenFlietext"/>
                            </w:pPr>
                          </w:p>
                          <w:p w:rsidR="00593E22" w:rsidRPr="00B86DD7" w:rsidRDefault="00593E22" w:rsidP="00593E22">
                            <w:pPr>
                              <w:pStyle w:val="LOSKastenFlietext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21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6AA23782" id="Rechteck: abgerundete Ecken 1085220244" o:spid="_x0000_s1026" style="width:467.7pt;height:17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710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" filled="f" strokecolor="#27a3ce" strokeweight="1pt">
                <v:stroke joinstyle="miter"/>
                <v:textbox inset=",,6mm">
                  <w:txbxContent>
                    <w:p w:rsidR="00593E22" w:rsidRDefault="00593E22" w:rsidP="00593E22">
                      <w:pPr>
                        <w:pStyle w:val="LOSFlietext"/>
                        <w:rPr>
                          <w:rFonts w:asciiTheme="minorHAnsi" w:hAnsiTheme="minorHAnsi"/>
                          <w:b/>
                          <w:bCs/>
                          <w:color w:val="27A3CE" w:themeColor="background2"/>
                          <w:sz w:val="26"/>
                          <w:szCs w:val="26"/>
                          <w:u w:val="single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bCs/>
                          <w:color w:val="27A3CE" w:themeColor="background2"/>
                          <w:sz w:val="26"/>
                          <w:szCs w:val="26"/>
                          <w:u w:val="single"/>
                        </w:rPr>
                        <w:t xml:space="preserve">Online-Check Glaubwürdigkeit </w:t>
                      </w:r>
                    </w:p>
                    <w:p w:rsidR="00593E22" w:rsidRDefault="00593E22" w:rsidP="00593E22">
                      <w:pPr>
                        <w:pStyle w:val="LOSFlietext"/>
                        <w:rPr>
                          <w:rFonts w:asciiTheme="minorHAnsi" w:hAnsiTheme="minorHAnsi"/>
                          <w:b/>
                          <w:bCs/>
                          <w:color w:val="27A3CE" w:themeColor="background2"/>
                          <w:sz w:val="26"/>
                          <w:szCs w:val="26"/>
                          <w:u w:val="single"/>
                        </w:rPr>
                      </w:pPr>
                    </w:p>
                    <w:p w:rsidR="00593E22" w:rsidRDefault="00593E22" w:rsidP="00593E22">
                      <w:pPr>
                        <w:pStyle w:val="LOSFlietext"/>
                        <w:rPr>
                          <w:rFonts w:asciiTheme="minorHAnsi" w:hAnsiTheme="minorHAnsi"/>
                          <w:szCs w:val="22"/>
                        </w:rPr>
                      </w:pPr>
                      <w:r w:rsidRPr="00593E22">
                        <w:rPr>
                          <w:rFonts w:asciiTheme="minorHAnsi" w:hAnsiTheme="minorHAnsi"/>
                          <w:szCs w:val="22"/>
                        </w:rPr>
                        <w:t xml:space="preserve">Eine Online-Variante vom „Analysebogen Glaubwürdigkeit“ finden Sie auch im Internet: </w:t>
                      </w:r>
                    </w:p>
                    <w:p w:rsidR="00593E22" w:rsidRDefault="00593E22" w:rsidP="00593E22">
                      <w:pPr>
                        <w:pStyle w:val="LOSFlietext"/>
                        <w:rPr>
                          <w:rFonts w:asciiTheme="minorHAnsi" w:hAnsiTheme="minorHAnsi"/>
                          <w:szCs w:val="22"/>
                        </w:rPr>
                      </w:pPr>
                    </w:p>
                    <w:p w:rsidR="00593E22" w:rsidRPr="00593E22" w:rsidRDefault="00593E22" w:rsidP="00593E22">
                      <w:pPr>
                        <w:pStyle w:val="LOSFlietext"/>
                        <w:rPr>
                          <w:rFonts w:asciiTheme="minorHAnsi" w:hAnsiTheme="minorHAnsi"/>
                          <w:i/>
                          <w:iCs/>
                          <w:color w:val="27A3CE" w:themeColor="background2"/>
                          <w:szCs w:val="22"/>
                        </w:rPr>
                      </w:pPr>
                      <w:hyperlink r:id="rId13" w:history="1">
                        <w:r w:rsidRPr="00593E22">
                          <w:rPr>
                            <w:rStyle w:val="Hyperlink"/>
                            <w:rFonts w:asciiTheme="minorHAnsi" w:hAnsiTheme="minorHAnsi"/>
                            <w:i/>
                            <w:iCs/>
                            <w:color w:val="27A3CE" w:themeColor="background2"/>
                            <w:szCs w:val="22"/>
                            <w:u w:val="none"/>
                          </w:rPr>
                          <w:t>https://www.lehrer-online.de/unterricht/berufsbildung/allgemeinbildung/deutsch-kommunikation/arbeitsmaterial/am/onlin</w:t>
                        </w:r>
                        <w:r w:rsidRPr="00593E22">
                          <w:rPr>
                            <w:rStyle w:val="Hyperlink"/>
                            <w:rFonts w:asciiTheme="minorHAnsi" w:hAnsiTheme="minorHAnsi"/>
                            <w:i/>
                            <w:iCs/>
                            <w:color w:val="27A3CE" w:themeColor="background2"/>
                            <w:szCs w:val="22"/>
                            <w:u w:val="none"/>
                          </w:rPr>
                          <w:t>e</w:t>
                        </w:r>
                        <w:r w:rsidRPr="00593E22">
                          <w:rPr>
                            <w:rStyle w:val="Hyperlink"/>
                            <w:rFonts w:asciiTheme="minorHAnsi" w:hAnsiTheme="minorHAnsi"/>
                            <w:i/>
                            <w:iCs/>
                            <w:color w:val="27A3CE" w:themeColor="background2"/>
                            <w:szCs w:val="22"/>
                            <w:u w:val="none"/>
                          </w:rPr>
                          <w:t>-check-glaubwuerdigkeit-im-internet-pruefen/</w:t>
                        </w:r>
                      </w:hyperlink>
                      <w:r w:rsidR="00924CEA">
                        <w:t xml:space="preserve"> </w:t>
                      </w:r>
                      <w:r w:rsidRPr="00593E22">
                        <w:rPr>
                          <w:rFonts w:asciiTheme="minorHAnsi" w:hAnsiTheme="minorHAnsi"/>
                          <w:i/>
                          <w:iCs/>
                          <w:color w:val="27A3CE" w:themeColor="background2"/>
                          <w:szCs w:val="22"/>
                        </w:rPr>
                        <w:t xml:space="preserve"> </w:t>
                      </w:r>
                    </w:p>
                    <w:p w:rsidR="00593E22" w:rsidRDefault="00593E22" w:rsidP="00593E22">
                      <w:pPr>
                        <w:pStyle w:val="LOSFlietext"/>
                        <w:rPr>
                          <w:rFonts w:asciiTheme="minorHAnsi" w:hAnsiTheme="minorHAnsi"/>
                          <w:szCs w:val="22"/>
                        </w:rPr>
                      </w:pPr>
                    </w:p>
                    <w:p w:rsidR="00593E22" w:rsidRPr="00593E22" w:rsidRDefault="00593E22" w:rsidP="00593E22">
                      <w:pPr>
                        <w:pStyle w:val="LOSFlietext"/>
                        <w:rPr>
                          <w:rFonts w:asciiTheme="minorHAnsi" w:hAnsiTheme="minorHAnsi"/>
                          <w:szCs w:val="22"/>
                        </w:rPr>
                      </w:pPr>
                      <w:r w:rsidRPr="00593E22">
                        <w:rPr>
                          <w:rFonts w:asciiTheme="minorHAnsi" w:hAnsiTheme="minorHAnsi"/>
                          <w:szCs w:val="22"/>
                        </w:rPr>
                        <w:t>Dieser „Online-Check Glaubwürdigkeit“ ermöglicht Ihnen eine schnelle Analyse und Bewertung von problematischen Internetseiten.</w:t>
                      </w:r>
                    </w:p>
                    <w:p w:rsidR="00593E22" w:rsidRDefault="00593E22" w:rsidP="00593E22">
                      <w:pPr>
                        <w:pStyle w:val="LOSKastenFlietext"/>
                      </w:pPr>
                    </w:p>
                    <w:p w:rsidR="00593E22" w:rsidRPr="00B86DD7" w:rsidRDefault="00593E22" w:rsidP="00593E22">
                      <w:pPr>
                        <w:pStyle w:val="LOSKastenFlietext"/>
                        <w:jc w:val="both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7F0FCE" w:rsidRDefault="007F0FCE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</w:p>
    <w:p w:rsidR="00D2554C" w:rsidRDefault="00D2554C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8"/>
        <w:gridCol w:w="8356"/>
      </w:tblGrid>
      <w:tr w:rsidR="00D14068" w:rsidTr="00D14068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:rsidR="00D14068" w:rsidRDefault="00D14068" w:rsidP="007947D6">
            <w:pPr>
              <w:pStyle w:val="LOSFlietext"/>
              <w:rPr>
                <w:rFonts w:asciiTheme="minorHAnsi" w:hAnsiTheme="minorHAnsi"/>
                <w:b/>
                <w:bCs/>
                <w:color w:val="27A3CE" w:themeColor="background2"/>
                <w:sz w:val="26"/>
                <w:szCs w:val="26"/>
                <w:u w:val="single"/>
              </w:rPr>
            </w:pPr>
            <w:r>
              <w:rPr>
                <w:rFonts w:asciiTheme="minorHAnsi" w:hAnsiTheme="minorHAnsi"/>
                <w:b/>
                <w:bCs/>
                <w:noProof/>
                <w:color w:val="27A3CE" w:themeColor="background2"/>
                <w:sz w:val="26"/>
                <w:szCs w:val="26"/>
                <w:u w:val="single"/>
              </w:rPr>
              <w:drawing>
                <wp:inline distT="0" distB="0" distL="0" distR="0" wp14:anchorId="2077A6B5">
                  <wp:extent cx="445135" cy="365760"/>
                  <wp:effectExtent l="0" t="0" r="0" b="0"/>
                  <wp:docPr id="242283279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6" w:type="dxa"/>
            <w:tcBorders>
              <w:top w:val="nil"/>
              <w:left w:val="nil"/>
              <w:bottom w:val="nil"/>
              <w:right w:val="nil"/>
            </w:tcBorders>
          </w:tcPr>
          <w:p w:rsidR="00D14068" w:rsidRPr="00D14068" w:rsidRDefault="00D14068" w:rsidP="007947D6">
            <w:pPr>
              <w:pStyle w:val="LOSFlietext"/>
              <w:rPr>
                <w:b/>
                <w:bCs/>
              </w:rPr>
            </w:pPr>
            <w:r>
              <w:rPr>
                <w:b/>
                <w:bCs/>
              </w:rPr>
              <w:t>Aufgabe 1</w:t>
            </w:r>
          </w:p>
          <w:p w:rsidR="00D14068" w:rsidRDefault="00593E22" w:rsidP="007947D6">
            <w:pPr>
              <w:pStyle w:val="LOSFlietext"/>
              <w:rPr>
                <w:rFonts w:asciiTheme="minorHAnsi" w:hAnsiTheme="minorHAnsi"/>
                <w:b/>
                <w:bCs/>
                <w:color w:val="27A3CE" w:themeColor="background2"/>
                <w:sz w:val="26"/>
                <w:szCs w:val="26"/>
                <w:u w:val="single"/>
              </w:rPr>
            </w:pPr>
            <w:r>
              <w:t>Wähl</w:t>
            </w:r>
            <w:r w:rsidRPr="00593E22">
              <w:t>en Sie in Partnerarbeit einen der folgenden Links aus und beurteilen Sie die Glaubwürdigkeit dieser Internetseite. Die Ergebnisse werden anschließend vorgestellt.</w:t>
            </w:r>
          </w:p>
        </w:tc>
      </w:tr>
    </w:tbl>
    <w:p w:rsidR="00D14068" w:rsidRDefault="00D14068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</w:p>
    <w:p w:rsidR="00593E22" w:rsidRDefault="00593E22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</w:p>
    <w:tbl>
      <w:tblPr>
        <w:tblStyle w:val="Tabellenraster"/>
        <w:tblW w:w="9381" w:type="dxa"/>
        <w:tblBorders>
          <w:top w:val="single" w:sz="4" w:space="0" w:color="27A3CE"/>
          <w:left w:val="none" w:sz="0" w:space="0" w:color="auto"/>
          <w:bottom w:val="single" w:sz="4" w:space="0" w:color="27A3CE"/>
          <w:right w:val="none" w:sz="0" w:space="0" w:color="auto"/>
          <w:insideH w:val="single" w:sz="4" w:space="0" w:color="27A3CE"/>
          <w:insideV w:val="single" w:sz="4" w:space="0" w:color="27A3CE"/>
        </w:tblBorders>
        <w:tblCellMar>
          <w:top w:w="85" w:type="dxa"/>
          <w:left w:w="113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674"/>
        <w:gridCol w:w="7375"/>
        <w:gridCol w:w="1332"/>
      </w:tblGrid>
      <w:tr w:rsidR="00593E22" w:rsidRPr="00682E04" w:rsidTr="001B6B72">
        <w:trPr>
          <w:trHeight w:val="270"/>
        </w:trPr>
        <w:tc>
          <w:tcPr>
            <w:tcW w:w="674" w:type="dxa"/>
            <w:shd w:val="clear" w:color="auto" w:fill="auto"/>
          </w:tcPr>
          <w:p w:rsidR="00593E22" w:rsidRPr="00124BBE" w:rsidRDefault="00593E22" w:rsidP="00554F34">
            <w:pPr>
              <w:pStyle w:val="LOSTabellentext"/>
              <w:rPr>
                <w:b/>
                <w:bCs/>
              </w:rPr>
            </w:pPr>
            <w:bookmarkStart w:id="0" w:name="_Hlk44344596"/>
            <w:r>
              <w:rPr>
                <w:b/>
                <w:bCs/>
              </w:rPr>
              <w:t>Nr.</w:t>
            </w:r>
          </w:p>
        </w:tc>
        <w:tc>
          <w:tcPr>
            <w:tcW w:w="7375" w:type="dxa"/>
            <w:shd w:val="clear" w:color="auto" w:fill="auto"/>
          </w:tcPr>
          <w:p w:rsidR="00593E22" w:rsidRPr="00682E04" w:rsidRDefault="00682E04" w:rsidP="00554F34">
            <w:pPr>
              <w:pStyle w:val="LOSTabellentext"/>
              <w:rPr>
                <w:b/>
                <w:bCs/>
                <w:lang w:eastAsia="de-DE"/>
              </w:rPr>
            </w:pPr>
            <w:r w:rsidRPr="00682E04">
              <w:rPr>
                <w:b/>
                <w:bCs/>
                <w:lang w:eastAsia="de-DE"/>
              </w:rPr>
              <w:t>Links</w:t>
            </w:r>
            <w:r w:rsidR="00593E22" w:rsidRPr="00682E04">
              <w:rPr>
                <w:b/>
                <w:bCs/>
                <w:lang w:eastAsia="de-DE"/>
              </w:rPr>
              <w:t xml:space="preserve"> </w:t>
            </w:r>
          </w:p>
        </w:tc>
        <w:tc>
          <w:tcPr>
            <w:tcW w:w="1332" w:type="dxa"/>
          </w:tcPr>
          <w:p w:rsidR="00593E22" w:rsidRPr="00682E04" w:rsidRDefault="00682E04" w:rsidP="00554F34">
            <w:pPr>
              <w:pStyle w:val="LOSTabellentext"/>
              <w:rPr>
                <w:b/>
                <w:bCs/>
              </w:rPr>
            </w:pPr>
            <w:r w:rsidRPr="00682E04">
              <w:rPr>
                <w:b/>
                <w:bCs/>
              </w:rPr>
              <w:t>Glaubwürdig?</w:t>
            </w:r>
          </w:p>
        </w:tc>
      </w:tr>
      <w:tr w:rsidR="00593E22" w:rsidRPr="00FC0268" w:rsidTr="001B6B72">
        <w:trPr>
          <w:trHeight w:val="231"/>
        </w:trPr>
        <w:tc>
          <w:tcPr>
            <w:tcW w:w="674" w:type="dxa"/>
            <w:shd w:val="clear" w:color="auto" w:fill="auto"/>
          </w:tcPr>
          <w:p w:rsidR="00593E22" w:rsidRPr="00593E22" w:rsidRDefault="00593E22" w:rsidP="00554F34">
            <w:pPr>
              <w:pStyle w:val="LOSTabellentext"/>
            </w:pPr>
            <w:r w:rsidRPr="00593E22">
              <w:t>1</w:t>
            </w:r>
          </w:p>
        </w:tc>
        <w:tc>
          <w:tcPr>
            <w:tcW w:w="7375" w:type="dxa"/>
            <w:shd w:val="clear" w:color="auto" w:fill="auto"/>
          </w:tcPr>
          <w:p w:rsidR="00593E22" w:rsidRPr="00236999" w:rsidRDefault="00236999" w:rsidP="00554F34">
            <w:pPr>
              <w:pStyle w:val="LOSTabellentext"/>
              <w:rPr>
                <w:i/>
                <w:iCs/>
                <w:color w:val="27A3CE" w:themeColor="background2"/>
                <w:lang w:eastAsia="de-DE"/>
              </w:rPr>
            </w:pPr>
            <w:hyperlink r:id="rId15" w:history="1">
              <w:r w:rsidRPr="00236999">
                <w:rPr>
                  <w:rStyle w:val="Hyperlink"/>
                  <w:i/>
                  <w:iCs/>
                  <w:color w:val="27A3CE" w:themeColor="background2"/>
                  <w:u w:val="none"/>
                  <w:lang w:eastAsia="de-DE"/>
                </w:rPr>
                <w:t>https://www.globalcitizen.org/de/content/climate-change-is-driving-farmers-in-india-to-comm/</w:t>
              </w:r>
            </w:hyperlink>
            <w:r w:rsidRPr="00236999">
              <w:rPr>
                <w:i/>
                <w:iCs/>
                <w:color w:val="27A3CE" w:themeColor="background2"/>
                <w:lang w:eastAsia="de-DE"/>
              </w:rPr>
              <w:t xml:space="preserve"> </w:t>
            </w:r>
          </w:p>
        </w:tc>
        <w:tc>
          <w:tcPr>
            <w:tcW w:w="1332" w:type="dxa"/>
          </w:tcPr>
          <w:p w:rsidR="00593E22" w:rsidRPr="00FC0268" w:rsidRDefault="00593E22" w:rsidP="00554F34">
            <w:pPr>
              <w:pStyle w:val="LOSTabellentext"/>
              <w:rPr>
                <w:rFonts w:ascii="Arial" w:hAnsi="Arial" w:cs="Arial"/>
                <w:lang w:eastAsia="de-DE"/>
              </w:rPr>
            </w:pPr>
          </w:p>
        </w:tc>
      </w:tr>
      <w:tr w:rsidR="00593E22" w:rsidRPr="00FC0268" w:rsidTr="001B6B72">
        <w:trPr>
          <w:trHeight w:val="231"/>
        </w:trPr>
        <w:tc>
          <w:tcPr>
            <w:tcW w:w="674" w:type="dxa"/>
            <w:shd w:val="clear" w:color="auto" w:fill="auto"/>
          </w:tcPr>
          <w:p w:rsidR="00593E22" w:rsidRPr="00593E22" w:rsidRDefault="00593E22" w:rsidP="00554F34">
            <w:pPr>
              <w:pStyle w:val="LOSTabellentext"/>
            </w:pPr>
            <w:r>
              <w:t>2</w:t>
            </w:r>
          </w:p>
        </w:tc>
        <w:tc>
          <w:tcPr>
            <w:tcW w:w="7375" w:type="dxa"/>
            <w:shd w:val="clear" w:color="auto" w:fill="auto"/>
          </w:tcPr>
          <w:p w:rsidR="00593E22" w:rsidRPr="00236999" w:rsidRDefault="00236999" w:rsidP="00554F34">
            <w:pPr>
              <w:pStyle w:val="LOSTabellentext"/>
              <w:rPr>
                <w:i/>
                <w:iCs/>
                <w:color w:val="27A3CE" w:themeColor="background2"/>
                <w:lang w:eastAsia="de-DE"/>
              </w:rPr>
            </w:pPr>
            <w:hyperlink r:id="rId16" w:history="1">
              <w:r w:rsidRPr="00236999">
                <w:rPr>
                  <w:rStyle w:val="Hyperlink"/>
                  <w:i/>
                  <w:iCs/>
                  <w:color w:val="27A3CE" w:themeColor="background2"/>
                  <w:u w:val="none"/>
                  <w:lang w:eastAsia="de-DE"/>
                </w:rPr>
                <w:t>https://utopia.de/textilindustrie-in-bangladesch-arbeitsbedingungen-haben-sich-nur-wenig-verbessert-54448/</w:t>
              </w:r>
            </w:hyperlink>
            <w:r w:rsidRPr="00236999">
              <w:rPr>
                <w:i/>
                <w:iCs/>
                <w:color w:val="27A3CE" w:themeColor="background2"/>
                <w:lang w:eastAsia="de-DE"/>
              </w:rPr>
              <w:t xml:space="preserve"> </w:t>
            </w:r>
          </w:p>
        </w:tc>
        <w:tc>
          <w:tcPr>
            <w:tcW w:w="1332" w:type="dxa"/>
          </w:tcPr>
          <w:p w:rsidR="00593E22" w:rsidRDefault="00593E22" w:rsidP="00554F34">
            <w:pPr>
              <w:pStyle w:val="LOSTabellentext"/>
              <w:rPr>
                <w:lang w:eastAsia="de-DE"/>
              </w:rPr>
            </w:pPr>
          </w:p>
        </w:tc>
      </w:tr>
      <w:tr w:rsidR="00593E22" w:rsidRPr="00FC0268" w:rsidTr="001B6B72">
        <w:trPr>
          <w:trHeight w:val="231"/>
        </w:trPr>
        <w:tc>
          <w:tcPr>
            <w:tcW w:w="674" w:type="dxa"/>
            <w:shd w:val="clear" w:color="auto" w:fill="auto"/>
          </w:tcPr>
          <w:p w:rsidR="00593E22" w:rsidRDefault="00682E04" w:rsidP="00554F34">
            <w:pPr>
              <w:pStyle w:val="LOSTabellentext"/>
            </w:pPr>
            <w:r>
              <w:t>3</w:t>
            </w:r>
          </w:p>
        </w:tc>
        <w:tc>
          <w:tcPr>
            <w:tcW w:w="7375" w:type="dxa"/>
            <w:shd w:val="clear" w:color="auto" w:fill="auto"/>
          </w:tcPr>
          <w:p w:rsidR="00593E22" w:rsidRPr="00236999" w:rsidRDefault="00236999" w:rsidP="00554F34">
            <w:pPr>
              <w:pStyle w:val="LOSTabellentext"/>
              <w:rPr>
                <w:i/>
                <w:iCs/>
                <w:color w:val="27A3CE" w:themeColor="background2"/>
                <w:lang w:eastAsia="de-DE"/>
              </w:rPr>
            </w:pPr>
            <w:hyperlink r:id="rId17" w:history="1">
              <w:r w:rsidRPr="00236999">
                <w:rPr>
                  <w:rStyle w:val="Hyperlink"/>
                  <w:i/>
                  <w:iCs/>
                  <w:color w:val="27A3CE" w:themeColor="background2"/>
                  <w:u w:val="none"/>
                  <w:lang w:eastAsia="de-DE"/>
                </w:rPr>
                <w:t>https://gloria.tv/post/Jj2pcPCAsECS2yAhpyTzbizX9</w:t>
              </w:r>
            </w:hyperlink>
            <w:r w:rsidRPr="00236999">
              <w:rPr>
                <w:i/>
                <w:iCs/>
                <w:color w:val="27A3CE" w:themeColor="background2"/>
                <w:lang w:eastAsia="de-DE"/>
              </w:rPr>
              <w:t xml:space="preserve"> </w:t>
            </w:r>
          </w:p>
        </w:tc>
        <w:tc>
          <w:tcPr>
            <w:tcW w:w="1332" w:type="dxa"/>
          </w:tcPr>
          <w:p w:rsidR="00593E22" w:rsidRDefault="00593E22" w:rsidP="00554F34">
            <w:pPr>
              <w:pStyle w:val="LOSTabellentext"/>
              <w:rPr>
                <w:lang w:eastAsia="de-DE"/>
              </w:rPr>
            </w:pPr>
          </w:p>
        </w:tc>
      </w:tr>
      <w:tr w:rsidR="00682E04" w:rsidRPr="00FC0268" w:rsidTr="001B6B72">
        <w:trPr>
          <w:trHeight w:val="231"/>
        </w:trPr>
        <w:tc>
          <w:tcPr>
            <w:tcW w:w="674" w:type="dxa"/>
            <w:shd w:val="clear" w:color="auto" w:fill="auto"/>
          </w:tcPr>
          <w:p w:rsidR="00682E04" w:rsidRDefault="001B6B72" w:rsidP="00554F34">
            <w:pPr>
              <w:pStyle w:val="LOSTabellentext"/>
            </w:pPr>
            <w:r>
              <w:t>4</w:t>
            </w:r>
          </w:p>
        </w:tc>
        <w:tc>
          <w:tcPr>
            <w:tcW w:w="7375" w:type="dxa"/>
            <w:shd w:val="clear" w:color="auto" w:fill="auto"/>
          </w:tcPr>
          <w:p w:rsidR="00682E04" w:rsidRPr="00236999" w:rsidRDefault="00236999" w:rsidP="00554F34">
            <w:pPr>
              <w:pStyle w:val="LOSTabellentext"/>
              <w:rPr>
                <w:i/>
                <w:iCs/>
                <w:color w:val="27A3CE" w:themeColor="background2"/>
                <w:lang w:eastAsia="de-DE"/>
              </w:rPr>
            </w:pPr>
            <w:hyperlink r:id="rId18" w:history="1">
              <w:r w:rsidRPr="00236999">
                <w:rPr>
                  <w:rStyle w:val="Hyperlink"/>
                  <w:i/>
                  <w:iCs/>
                  <w:color w:val="27A3CE" w:themeColor="background2"/>
                  <w:u w:val="none"/>
                  <w:lang w:eastAsia="de-DE"/>
                </w:rPr>
                <w:t>https://www.wunderweib.de/venenleiden-12-wochen-zu-gesunden-beinen-11286.html</w:t>
              </w:r>
            </w:hyperlink>
            <w:r w:rsidRPr="00236999">
              <w:rPr>
                <w:i/>
                <w:iCs/>
                <w:color w:val="27A3CE" w:themeColor="background2"/>
                <w:lang w:eastAsia="de-DE"/>
              </w:rPr>
              <w:t xml:space="preserve"> </w:t>
            </w:r>
          </w:p>
        </w:tc>
        <w:tc>
          <w:tcPr>
            <w:tcW w:w="1332" w:type="dxa"/>
          </w:tcPr>
          <w:p w:rsidR="00682E04" w:rsidRDefault="00682E04" w:rsidP="00554F34">
            <w:pPr>
              <w:pStyle w:val="LOSTabellentext"/>
              <w:rPr>
                <w:lang w:eastAsia="de-DE"/>
              </w:rPr>
            </w:pPr>
          </w:p>
        </w:tc>
      </w:tr>
      <w:tr w:rsidR="00682E04" w:rsidRPr="00FC0268" w:rsidTr="001B6B72">
        <w:trPr>
          <w:trHeight w:val="231"/>
        </w:trPr>
        <w:tc>
          <w:tcPr>
            <w:tcW w:w="674" w:type="dxa"/>
            <w:shd w:val="clear" w:color="auto" w:fill="auto"/>
          </w:tcPr>
          <w:p w:rsidR="00682E04" w:rsidRDefault="001B6B72" w:rsidP="00554F34">
            <w:pPr>
              <w:pStyle w:val="LOSTabellentext"/>
            </w:pPr>
            <w:r>
              <w:t>5</w:t>
            </w:r>
          </w:p>
        </w:tc>
        <w:tc>
          <w:tcPr>
            <w:tcW w:w="7375" w:type="dxa"/>
            <w:shd w:val="clear" w:color="auto" w:fill="auto"/>
          </w:tcPr>
          <w:p w:rsidR="00682E04" w:rsidRPr="00236999" w:rsidRDefault="00236999" w:rsidP="00554F34">
            <w:pPr>
              <w:pStyle w:val="LOSTabellentext"/>
              <w:rPr>
                <w:i/>
                <w:iCs/>
                <w:color w:val="27A3CE" w:themeColor="background2"/>
                <w:lang w:eastAsia="de-DE"/>
              </w:rPr>
            </w:pPr>
            <w:hyperlink r:id="rId19" w:history="1">
              <w:r w:rsidRPr="00236999">
                <w:rPr>
                  <w:rStyle w:val="Hyperlink"/>
                  <w:i/>
                  <w:iCs/>
                  <w:color w:val="27A3CE" w:themeColor="background2"/>
                  <w:u w:val="none"/>
                  <w:lang w:eastAsia="de-DE"/>
                </w:rPr>
                <w:t>https://finestman.de/zink-gegen-haarausfall/</w:t>
              </w:r>
            </w:hyperlink>
            <w:r w:rsidRPr="00236999">
              <w:rPr>
                <w:i/>
                <w:iCs/>
                <w:color w:val="27A3CE" w:themeColor="background2"/>
                <w:lang w:eastAsia="de-DE"/>
              </w:rPr>
              <w:t xml:space="preserve"> </w:t>
            </w:r>
          </w:p>
        </w:tc>
        <w:tc>
          <w:tcPr>
            <w:tcW w:w="1332" w:type="dxa"/>
          </w:tcPr>
          <w:p w:rsidR="00682E04" w:rsidRDefault="00682E04" w:rsidP="00554F34">
            <w:pPr>
              <w:pStyle w:val="LOSTabellentext"/>
              <w:rPr>
                <w:lang w:eastAsia="de-DE"/>
              </w:rPr>
            </w:pPr>
          </w:p>
        </w:tc>
      </w:tr>
      <w:tr w:rsidR="00682E04" w:rsidRPr="00FC0268" w:rsidTr="001B6B72">
        <w:trPr>
          <w:trHeight w:val="231"/>
        </w:trPr>
        <w:tc>
          <w:tcPr>
            <w:tcW w:w="674" w:type="dxa"/>
            <w:shd w:val="clear" w:color="auto" w:fill="auto"/>
          </w:tcPr>
          <w:p w:rsidR="00682E04" w:rsidRDefault="001B6B72" w:rsidP="00554F34">
            <w:pPr>
              <w:pStyle w:val="LOSTabellentext"/>
            </w:pPr>
            <w:r>
              <w:t>6</w:t>
            </w:r>
          </w:p>
        </w:tc>
        <w:tc>
          <w:tcPr>
            <w:tcW w:w="7375" w:type="dxa"/>
            <w:shd w:val="clear" w:color="auto" w:fill="auto"/>
          </w:tcPr>
          <w:p w:rsidR="00682E04" w:rsidRPr="00236999" w:rsidRDefault="00236999" w:rsidP="00554F34">
            <w:pPr>
              <w:pStyle w:val="LOSTabellentext"/>
              <w:rPr>
                <w:i/>
                <w:iCs/>
                <w:color w:val="27A3CE" w:themeColor="background2"/>
                <w:lang w:eastAsia="de-DE"/>
              </w:rPr>
            </w:pPr>
            <w:hyperlink r:id="rId20" w:history="1">
              <w:r w:rsidRPr="00236999">
                <w:rPr>
                  <w:rStyle w:val="Hyperlink"/>
                  <w:i/>
                  <w:iCs/>
                  <w:color w:val="27A3CE" w:themeColor="background2"/>
                  <w:u w:val="none"/>
                  <w:lang w:eastAsia="de-DE"/>
                </w:rPr>
                <w:t>https://wirtschaftsanzeiger.com/themen-tm20-p2597/?gclid=EAIaIQobChMI1f_Ipdug5gIVCLDtCh3-4Q3PEAAYASAAEgJiaPD_BwE</w:t>
              </w:r>
            </w:hyperlink>
            <w:r w:rsidRPr="00236999">
              <w:rPr>
                <w:i/>
                <w:iCs/>
                <w:color w:val="27A3CE" w:themeColor="background2"/>
                <w:lang w:eastAsia="de-DE"/>
              </w:rPr>
              <w:t xml:space="preserve"> </w:t>
            </w:r>
          </w:p>
        </w:tc>
        <w:tc>
          <w:tcPr>
            <w:tcW w:w="1332" w:type="dxa"/>
          </w:tcPr>
          <w:p w:rsidR="00682E04" w:rsidRDefault="00682E04" w:rsidP="00554F34">
            <w:pPr>
              <w:pStyle w:val="LOSTabellentext"/>
              <w:rPr>
                <w:lang w:eastAsia="de-DE"/>
              </w:rPr>
            </w:pPr>
          </w:p>
        </w:tc>
      </w:tr>
      <w:tr w:rsidR="00682E04" w:rsidRPr="00FC0268" w:rsidTr="001B6B72">
        <w:trPr>
          <w:trHeight w:val="231"/>
        </w:trPr>
        <w:tc>
          <w:tcPr>
            <w:tcW w:w="674" w:type="dxa"/>
            <w:shd w:val="clear" w:color="auto" w:fill="auto"/>
          </w:tcPr>
          <w:p w:rsidR="00682E04" w:rsidRDefault="001B6B72" w:rsidP="00554F34">
            <w:pPr>
              <w:pStyle w:val="LOSTabellentext"/>
            </w:pPr>
            <w:r>
              <w:t>7</w:t>
            </w:r>
          </w:p>
        </w:tc>
        <w:tc>
          <w:tcPr>
            <w:tcW w:w="7375" w:type="dxa"/>
            <w:shd w:val="clear" w:color="auto" w:fill="auto"/>
          </w:tcPr>
          <w:p w:rsidR="00682E04" w:rsidRPr="00236999" w:rsidRDefault="00236999" w:rsidP="00554F34">
            <w:pPr>
              <w:pStyle w:val="LOSTabellentext"/>
              <w:rPr>
                <w:i/>
                <w:iCs/>
                <w:color w:val="27A3CE" w:themeColor="background2"/>
                <w:lang w:eastAsia="de-DE"/>
              </w:rPr>
            </w:pPr>
            <w:hyperlink r:id="rId21" w:history="1">
              <w:r w:rsidRPr="00236999">
                <w:rPr>
                  <w:rStyle w:val="Hyperlink"/>
                  <w:i/>
                  <w:iCs/>
                  <w:color w:val="27A3CE" w:themeColor="background2"/>
                  <w:u w:val="none"/>
                  <w:lang w:eastAsia="de-DE"/>
                </w:rPr>
                <w:t>https://www.graswurzel.net/gwr/2008/12/der-afrikanische-weltkrieg/</w:t>
              </w:r>
            </w:hyperlink>
            <w:r w:rsidRPr="00236999">
              <w:rPr>
                <w:i/>
                <w:iCs/>
                <w:color w:val="27A3CE" w:themeColor="background2"/>
                <w:lang w:eastAsia="de-DE"/>
              </w:rPr>
              <w:t xml:space="preserve"> </w:t>
            </w:r>
          </w:p>
        </w:tc>
        <w:tc>
          <w:tcPr>
            <w:tcW w:w="1332" w:type="dxa"/>
          </w:tcPr>
          <w:p w:rsidR="00682E04" w:rsidRDefault="00682E04" w:rsidP="00554F34">
            <w:pPr>
              <w:pStyle w:val="LOSTabellentext"/>
              <w:rPr>
                <w:lang w:eastAsia="de-DE"/>
              </w:rPr>
            </w:pPr>
          </w:p>
        </w:tc>
      </w:tr>
      <w:tr w:rsidR="00682E04" w:rsidRPr="00FC0268" w:rsidTr="001B6B72">
        <w:trPr>
          <w:trHeight w:val="231"/>
        </w:trPr>
        <w:tc>
          <w:tcPr>
            <w:tcW w:w="674" w:type="dxa"/>
            <w:shd w:val="clear" w:color="auto" w:fill="auto"/>
          </w:tcPr>
          <w:p w:rsidR="00682E04" w:rsidRDefault="001B6B72" w:rsidP="00554F34">
            <w:pPr>
              <w:pStyle w:val="LOSTabellentext"/>
            </w:pPr>
            <w:r>
              <w:t>8</w:t>
            </w:r>
          </w:p>
        </w:tc>
        <w:tc>
          <w:tcPr>
            <w:tcW w:w="7375" w:type="dxa"/>
            <w:shd w:val="clear" w:color="auto" w:fill="auto"/>
          </w:tcPr>
          <w:p w:rsidR="00682E04" w:rsidRPr="00236999" w:rsidRDefault="00236999" w:rsidP="00554F34">
            <w:pPr>
              <w:pStyle w:val="LOSTabellentext"/>
              <w:rPr>
                <w:i/>
                <w:iCs/>
                <w:color w:val="27A3CE" w:themeColor="background2"/>
                <w:lang w:eastAsia="de-DE"/>
              </w:rPr>
            </w:pPr>
            <w:hyperlink r:id="rId22" w:history="1">
              <w:r w:rsidRPr="00236999">
                <w:rPr>
                  <w:rStyle w:val="Hyperlink"/>
                  <w:i/>
                  <w:iCs/>
                  <w:color w:val="27A3CE" w:themeColor="background2"/>
                  <w:u w:val="none"/>
                  <w:lang w:eastAsia="de-DE"/>
                </w:rPr>
                <w:t>https://www.spektrum.de/news/masern-werden-zum-nationalen-notstand/1690978</w:t>
              </w:r>
            </w:hyperlink>
            <w:r w:rsidRPr="00236999">
              <w:rPr>
                <w:i/>
                <w:iCs/>
                <w:color w:val="27A3CE" w:themeColor="background2"/>
                <w:lang w:eastAsia="de-DE"/>
              </w:rPr>
              <w:t xml:space="preserve"> </w:t>
            </w:r>
          </w:p>
        </w:tc>
        <w:tc>
          <w:tcPr>
            <w:tcW w:w="1332" w:type="dxa"/>
          </w:tcPr>
          <w:p w:rsidR="00682E04" w:rsidRDefault="00682E04" w:rsidP="00554F34">
            <w:pPr>
              <w:pStyle w:val="LOSTabellentext"/>
              <w:rPr>
                <w:lang w:eastAsia="de-DE"/>
              </w:rPr>
            </w:pPr>
          </w:p>
        </w:tc>
      </w:tr>
      <w:bookmarkEnd w:id="0"/>
    </w:tbl>
    <w:p w:rsidR="00593E22" w:rsidRDefault="00593E22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</w:p>
    <w:p w:rsidR="000909A4" w:rsidRDefault="000909A4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</w:p>
    <w:p w:rsidR="00682E04" w:rsidRDefault="00682E04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</w:p>
    <w:p w:rsidR="00682E04" w:rsidRDefault="00682E04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3AD66358" wp14:editId="4DAE017B">
            <wp:simplePos x="0" y="0"/>
            <wp:positionH relativeFrom="column">
              <wp:posOffset>5838782</wp:posOffset>
            </wp:positionH>
            <wp:positionV relativeFrom="paragraph">
              <wp:posOffset>197485</wp:posOffset>
            </wp:positionV>
            <wp:extent cx="266700" cy="400050"/>
            <wp:effectExtent l="19050" t="19050" r="19050" b="19050"/>
            <wp:wrapNone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Sek_Kasten_Ausrufezeichen.sv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128824">
                      <a:off x="0" y="0"/>
                      <a:ext cx="2667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82E04">
        <w:rPr>
          <w:rFonts w:asciiTheme="minorHAnsi" w:hAnsiTheme="minorHAnsi"/>
          <w:noProof/>
          <w:color w:val="auto"/>
          <w:szCs w:val="22"/>
        </w:rPr>
        <mc:AlternateContent>
          <mc:Choice Requires="wps">
            <w:drawing>
              <wp:inline distT="0" distB="0" distL="0" distR="0" wp14:anchorId="75270B95" wp14:editId="75F44C23">
                <wp:extent cx="5939790" cy="2346960"/>
                <wp:effectExtent l="0" t="0" r="22860" b="15240"/>
                <wp:docPr id="8" name="Rechteck: abgerundete Eck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9790" cy="2346960"/>
                        </a:xfrm>
                        <a:prstGeom prst="roundRect">
                          <a:avLst>
                            <a:gd name="adj" fmla="val 10835"/>
                          </a:avLst>
                        </a:prstGeom>
                        <a:solidFill>
                          <a:srgbClr val="27A3CE">
                            <a:lumMod val="20000"/>
                            <a:lumOff val="80000"/>
                            <a:alpha val="50000"/>
                          </a:srgbClr>
                        </a:solidFill>
                        <a:ln w="12700" cap="flat" cmpd="sng" algn="ctr">
                          <a:solidFill>
                            <a:srgbClr val="27A3CE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:rsidR="00682E04" w:rsidRPr="005907F2" w:rsidRDefault="00682E04" w:rsidP="00682E04">
                            <w:pPr>
                              <w:pStyle w:val="LOSKastenHead"/>
                            </w:pPr>
                            <w:r>
                              <w:t>Geheimtipp</w:t>
                            </w:r>
                          </w:p>
                          <w:p w:rsidR="00682E04" w:rsidRDefault="00682E04" w:rsidP="00682E04">
                            <w:pPr>
                              <w:pStyle w:val="LOSKastenFlietext"/>
                            </w:pPr>
                            <w:r w:rsidRPr="00682E04">
                              <w:t>Am besten arbeitet man am PC mit der folgenden „5-Fenster-Methode“ – dann ist man ein wirklicher „Master of Digital Reading“!</w:t>
                            </w:r>
                          </w:p>
                          <w:p w:rsidR="00682E04" w:rsidRDefault="00682E04" w:rsidP="00682E04">
                            <w:pPr>
                              <w:pStyle w:val="LOSKastenFlietext"/>
                            </w:pPr>
                          </w:p>
                          <w:p w:rsidR="00682E04" w:rsidRDefault="00682E04" w:rsidP="00682E04">
                            <w:pPr>
                              <w:pStyle w:val="LOSKastenFlietext"/>
                            </w:pPr>
                            <w:r w:rsidRPr="00682E04">
                              <w:t>1.</w:t>
                            </w:r>
                            <w:r>
                              <w:t xml:space="preserve"> </w:t>
                            </w:r>
                            <w:r w:rsidRPr="00682E04">
                              <w:t xml:space="preserve">Browser-Fenster (zur Recherche) </w:t>
                            </w:r>
                          </w:p>
                          <w:p w:rsidR="00682E04" w:rsidRDefault="00682E04" w:rsidP="00682E04">
                            <w:pPr>
                              <w:pStyle w:val="LOSKastenFlietext"/>
                            </w:pPr>
                            <w:r w:rsidRPr="00682E04">
                              <w:t xml:space="preserve">2. Glaubwürdigkeitsfenster (Checkliste oder Online-Check, um die Glaubwürdigkeit der gefundenen </w:t>
                            </w:r>
                          </w:p>
                          <w:p w:rsidR="00682E04" w:rsidRDefault="00682E04" w:rsidP="00682E04">
                            <w:pPr>
                              <w:pStyle w:val="LOSKastenFlietext"/>
                            </w:pPr>
                            <w:r w:rsidRPr="00682E04">
                              <w:t xml:space="preserve">Netzinhalte zu überprüfen) </w:t>
                            </w:r>
                          </w:p>
                          <w:p w:rsidR="00682E04" w:rsidRDefault="00682E04" w:rsidP="00682E04">
                            <w:pPr>
                              <w:pStyle w:val="LOSKastenFlietext"/>
                            </w:pPr>
                            <w:r w:rsidRPr="00682E04">
                              <w:t xml:space="preserve">3. Word-Fenster (um Links und Texte zwischenzuspeichern und zu kommentieren, auch um Textformatierungen zu entfernen) </w:t>
                            </w:r>
                          </w:p>
                          <w:p w:rsidR="00682E04" w:rsidRDefault="00682E04" w:rsidP="00682E04">
                            <w:pPr>
                              <w:pStyle w:val="LOSKastenFlietext"/>
                            </w:pPr>
                            <w:r w:rsidRPr="00682E04">
                              <w:t xml:space="preserve">4. PowerPoint-Fenster (um die Internetinhalte in die Abschlusspräsentation zu übertragen) </w:t>
                            </w:r>
                          </w:p>
                          <w:p w:rsidR="00682E04" w:rsidRPr="007805DF" w:rsidRDefault="00682E04" w:rsidP="00682E04">
                            <w:pPr>
                              <w:pStyle w:val="LOSKastenFlietext"/>
                            </w:pPr>
                            <w:r w:rsidRPr="00682E04">
                              <w:t>5. Explorer-Fenster (um die Dateiablage und Benennung im Projektverzeichnis zu kontrollieren)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21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5270B95" id="Rechteck: abgerundete Ecken 8" o:spid="_x0000_s1027" style="width:467.7pt;height:184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710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" fillcolor="#d2edf7" strokecolor="#27a3ce" strokeweight="1pt">
                <v:fill opacity="32896f"/>
                <v:stroke dashstyle="3 1" joinstyle="miter"/>
                <v:textbox inset=",,6mm">
                  <w:txbxContent>
                    <w:p w:rsidR="00682E04" w:rsidRPr="005907F2" w:rsidRDefault="00682E04" w:rsidP="00682E04">
                      <w:pPr>
                        <w:pStyle w:val="LOSKastenHead"/>
                      </w:pPr>
                      <w:r>
                        <w:t>Geheimtipp</w:t>
                      </w:r>
                    </w:p>
                    <w:p w:rsidR="00682E04" w:rsidRDefault="00682E04" w:rsidP="00682E04">
                      <w:pPr>
                        <w:pStyle w:val="LOSKastenFlietext"/>
                      </w:pPr>
                      <w:r w:rsidRPr="00682E04">
                        <w:t xml:space="preserve">Am besten arbeitet man am PC mit der folgenden „5-Fenster-Methode“ – dann ist man ein wirklicher „Master </w:t>
                      </w:r>
                      <w:proofErr w:type="spellStart"/>
                      <w:r w:rsidRPr="00682E04">
                        <w:t>of</w:t>
                      </w:r>
                      <w:proofErr w:type="spellEnd"/>
                      <w:r w:rsidRPr="00682E04">
                        <w:t xml:space="preserve"> Digital Reading“!</w:t>
                      </w:r>
                    </w:p>
                    <w:p w:rsidR="00682E04" w:rsidRDefault="00682E04" w:rsidP="00682E04">
                      <w:pPr>
                        <w:pStyle w:val="LOSKastenFlietext"/>
                      </w:pPr>
                    </w:p>
                    <w:p w:rsidR="00682E04" w:rsidRDefault="00682E04" w:rsidP="00682E04">
                      <w:pPr>
                        <w:pStyle w:val="LOSKastenFlietext"/>
                      </w:pPr>
                      <w:r w:rsidRPr="00682E04">
                        <w:t>1.</w:t>
                      </w:r>
                      <w:r>
                        <w:t xml:space="preserve"> </w:t>
                      </w:r>
                      <w:r w:rsidRPr="00682E04">
                        <w:t xml:space="preserve">Browser-Fenster (zur Recherche) </w:t>
                      </w:r>
                    </w:p>
                    <w:p w:rsidR="00682E04" w:rsidRDefault="00682E04" w:rsidP="00682E04">
                      <w:pPr>
                        <w:pStyle w:val="LOSKastenFlietext"/>
                      </w:pPr>
                      <w:r w:rsidRPr="00682E04">
                        <w:t xml:space="preserve">2. Glaubwürdigkeitsfenster (Checkliste oder Online-Check, um die Glaubwürdigkeit der </w:t>
                      </w:r>
                      <w:proofErr w:type="spellStart"/>
                      <w:r w:rsidRPr="00682E04">
                        <w:t>gefun</w:t>
                      </w:r>
                      <w:proofErr w:type="spellEnd"/>
                      <w:r w:rsidRPr="00682E04">
                        <w:t xml:space="preserve">denen </w:t>
                      </w:r>
                    </w:p>
                    <w:p w:rsidR="00682E04" w:rsidRDefault="00682E04" w:rsidP="00682E04">
                      <w:pPr>
                        <w:pStyle w:val="LOSKastenFlietext"/>
                      </w:pPr>
                      <w:r w:rsidRPr="00682E04">
                        <w:t xml:space="preserve">Netzinhalte zu überprüfen) </w:t>
                      </w:r>
                    </w:p>
                    <w:p w:rsidR="00682E04" w:rsidRDefault="00682E04" w:rsidP="00682E04">
                      <w:pPr>
                        <w:pStyle w:val="LOSKastenFlietext"/>
                      </w:pPr>
                      <w:r w:rsidRPr="00682E04">
                        <w:t xml:space="preserve">3. Word-Fenster (um Links und Texte zwischenzuspeichern und zu kommentieren, auch um Textformatierungen zu entfernen) </w:t>
                      </w:r>
                    </w:p>
                    <w:p w:rsidR="00682E04" w:rsidRDefault="00682E04" w:rsidP="00682E04">
                      <w:pPr>
                        <w:pStyle w:val="LOSKastenFlietext"/>
                      </w:pPr>
                      <w:r w:rsidRPr="00682E04">
                        <w:t xml:space="preserve">4. PowerPoint-Fenster (um die Internetinhalte in die Abschlusspräsentation zu übertragen) </w:t>
                      </w:r>
                    </w:p>
                    <w:p w:rsidR="00682E04" w:rsidRPr="007805DF" w:rsidRDefault="00682E04" w:rsidP="00682E04">
                      <w:pPr>
                        <w:pStyle w:val="LOSKastenFlietext"/>
                      </w:pPr>
                      <w:r w:rsidRPr="00682E04">
                        <w:t>5. Explorer-Fenster (um die Dateiablage und Benennung im Projektverzeichnis zu kontrollieren)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:rsidR="00682E04" w:rsidRDefault="00682E04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</w:p>
    <w:p w:rsidR="00682E04" w:rsidRDefault="00682E04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</w:p>
    <w:p w:rsidR="00682E04" w:rsidRDefault="00682E04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</w:p>
    <w:p w:rsidR="00682E04" w:rsidRDefault="00682E04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</w:p>
    <w:p w:rsidR="00682E04" w:rsidRDefault="00682E04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</w:p>
    <w:p w:rsidR="00682E04" w:rsidRDefault="00682E04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</w:p>
    <w:p w:rsidR="00682E04" w:rsidRDefault="00682E04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</w:p>
    <w:p w:rsidR="00682E04" w:rsidRDefault="00682E04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</w:p>
    <w:p w:rsidR="00682E04" w:rsidRDefault="00682E04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</w:p>
    <w:p w:rsidR="00682E04" w:rsidRDefault="00682E04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</w:p>
    <w:p w:rsidR="00682E04" w:rsidRDefault="00682E04" w:rsidP="007947D6">
      <w:pPr>
        <w:pStyle w:val="LOSFlietext"/>
        <w:rPr>
          <w:rFonts w:asciiTheme="minorHAnsi" w:hAnsiTheme="minorHAnsi"/>
          <w:b/>
          <w:bCs/>
          <w:color w:val="27A3CE" w:themeColor="background2"/>
          <w:sz w:val="26"/>
          <w:szCs w:val="26"/>
          <w:u w:val="single"/>
        </w:rPr>
      </w:pPr>
    </w:p>
    <w:p w:rsidR="001102B3" w:rsidRPr="001102B3" w:rsidRDefault="001102B3" w:rsidP="000963A3">
      <w:pPr>
        <w:pStyle w:val="LOSFlietext"/>
        <w:ind w:left="720"/>
        <w:jc w:val="both"/>
        <w:rPr>
          <w:i/>
          <w:iCs/>
          <w:color w:val="27A3CE" w:themeColor="background2"/>
          <w:szCs w:val="22"/>
          <w:lang w:val="fr-FR"/>
        </w:rPr>
      </w:pPr>
    </w:p>
    <w:sectPr w:rsidR="001102B3" w:rsidRPr="001102B3" w:rsidSect="00D53957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2665" w:right="1134" w:bottom="284" w:left="1418" w:header="737" w:footer="57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20623" w:rsidRDefault="00920623" w:rsidP="00881274">
      <w:pPr>
        <w:spacing w:after="0" w:line="240" w:lineRule="auto"/>
      </w:pPr>
      <w:r>
        <w:separator/>
      </w:r>
    </w:p>
  </w:endnote>
  <w:endnote w:type="continuationSeparator" w:id="0">
    <w:p w:rsidR="00920623" w:rsidRDefault="00920623" w:rsidP="00881274">
      <w:pPr>
        <w:spacing w:after="0" w:line="240" w:lineRule="auto"/>
      </w:pPr>
      <w:r>
        <w:continuationSeparator/>
      </w:r>
    </w:p>
  </w:endnote>
  <w:endnote w:type="continuationNotice" w:id="1">
    <w:p w:rsidR="00920623" w:rsidRDefault="009206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5CE3" w:rsidRDefault="00525CE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558AF" w:rsidRDefault="006558AF">
    <w:pPr>
      <w:pStyle w:val="Fuzeile"/>
      <w:jc w:val="right"/>
    </w:pPr>
  </w:p>
  <w:p w:rsidR="006558AF" w:rsidRDefault="00B516D3" w:rsidP="00B516D3">
    <w:pPr>
      <w:pStyle w:val="Fuzeile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45DFEE57" wp14:editId="2C47E999">
              <wp:simplePos x="0" y="0"/>
              <wp:positionH relativeFrom="column">
                <wp:posOffset>-5080</wp:posOffset>
              </wp:positionH>
              <wp:positionV relativeFrom="paragraph">
                <wp:posOffset>43815</wp:posOffset>
              </wp:positionV>
              <wp:extent cx="6136640" cy="0"/>
              <wp:effectExtent l="0" t="0" r="0" b="0"/>
              <wp:wrapNone/>
              <wp:docPr id="4" name="Gerader Verbinde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36640" cy="0"/>
                      </a:xfrm>
                      <a:prstGeom prst="line">
                        <a:avLst/>
                      </a:prstGeom>
                      <a:ln w="952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95A6B70" id="Gerader Verbinder 4" o:spid="_x0000_s1026" style="position:absolute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3.45pt" to="482.8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" strokecolor="#27a3ce [3204]">
              <v:stroke joinstyle="miter"/>
            </v:line>
          </w:pict>
        </mc:Fallback>
      </mc:AlternateContent>
    </w:r>
  </w:p>
  <w:sdt>
    <w:sdtPr>
      <w:id w:val="-185972916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6558AF" w:rsidRPr="006558AF" w:rsidRDefault="00B63D89" w:rsidP="00C9607C">
        <w:pPr>
          <w:pStyle w:val="Fuzeile"/>
          <w:tabs>
            <w:tab w:val="left" w:pos="8280"/>
            <w:tab w:val="right" w:pos="9639"/>
          </w:tabs>
          <w:ind w:right="-285"/>
          <w:rPr>
            <w:sz w:val="24"/>
            <w:szCs w:val="24"/>
          </w:rPr>
        </w:pPr>
        <w:r>
          <w:rPr>
            <w:rFonts w:ascii="Times New Roman" w:hAnsi="Times New Roman" w:cs="Times New Roman"/>
            <w:noProof/>
            <w:sz w:val="24"/>
            <w:szCs w:val="24"/>
            <w:lang w:eastAsia="de-DE"/>
          </w:rPr>
          <w:drawing>
            <wp:anchor distT="0" distB="0" distL="114300" distR="114300" simplePos="0" relativeHeight="251658244" behindDoc="1" locked="0" layoutInCell="1" allowOverlap="1" wp14:anchorId="38BD8D30" wp14:editId="646B3104">
              <wp:simplePos x="0" y="0"/>
              <wp:positionH relativeFrom="column">
                <wp:posOffset>2452370</wp:posOffset>
              </wp:positionH>
              <wp:positionV relativeFrom="page">
                <wp:posOffset>10225405</wp:posOffset>
              </wp:positionV>
              <wp:extent cx="791845" cy="306070"/>
              <wp:effectExtent l="0" t="0" r="8255" b="0"/>
              <wp:wrapNone/>
              <wp:docPr id="29" name="Grafik 2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" name="Grafik 29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1845" cy="3060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sz w:val="16"/>
            <w:szCs w:val="16"/>
          </w:rPr>
          <w:t xml:space="preserve">© Eduversum GmbH                                                     </w:t>
        </w:r>
        <w:r>
          <w:rPr>
            <w:sz w:val="24"/>
            <w:szCs w:val="24"/>
          </w:rPr>
          <w:t xml:space="preserve">                                                                                                                   </w:t>
        </w:r>
        <w:r w:rsidR="00C9607C">
          <w:tab/>
        </w:r>
        <w:r w:rsidR="006E3D93">
          <w:rPr>
            <w:noProof/>
            <w:sz w:val="24"/>
            <w:szCs w:val="24"/>
          </w:rPr>
          <w:drawing>
            <wp:anchor distT="0" distB="0" distL="114300" distR="114300" simplePos="0" relativeHeight="251658242" behindDoc="1" locked="0" layoutInCell="1" allowOverlap="1" wp14:anchorId="7F570BAB" wp14:editId="25AC56BD">
              <wp:simplePos x="0" y="0"/>
              <wp:positionH relativeFrom="column">
                <wp:posOffset>2452370</wp:posOffset>
              </wp:positionH>
              <wp:positionV relativeFrom="page">
                <wp:posOffset>10225405</wp:posOffset>
              </wp:positionV>
              <wp:extent cx="792000" cy="306000"/>
              <wp:effectExtent l="0" t="0" r="0" b="0"/>
              <wp:wrapNone/>
              <wp:docPr id="36" name="Grafik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" name="lehreronline_logo_2015_URL blau.sv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2000" cy="306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6558AF" w:rsidRPr="006558AF">
          <w:rPr>
            <w:sz w:val="24"/>
            <w:szCs w:val="24"/>
          </w:rPr>
          <w:fldChar w:fldCharType="begin"/>
        </w:r>
        <w:r w:rsidR="006558AF" w:rsidRPr="006558AF">
          <w:rPr>
            <w:sz w:val="24"/>
            <w:szCs w:val="24"/>
          </w:rPr>
          <w:instrText>PAGE   \* MERGEFORMAT</w:instrText>
        </w:r>
        <w:r w:rsidR="006558AF" w:rsidRPr="006558AF">
          <w:rPr>
            <w:sz w:val="24"/>
            <w:szCs w:val="24"/>
          </w:rPr>
          <w:fldChar w:fldCharType="separate"/>
        </w:r>
        <w:r w:rsidR="006558AF" w:rsidRPr="006558AF">
          <w:rPr>
            <w:sz w:val="24"/>
            <w:szCs w:val="24"/>
          </w:rPr>
          <w:t>2</w:t>
        </w:r>
        <w:r w:rsidR="006558AF" w:rsidRPr="006558AF">
          <w:rPr>
            <w:sz w:val="24"/>
            <w:szCs w:val="24"/>
          </w:rPr>
          <w:fldChar w:fldCharType="end"/>
        </w:r>
      </w:p>
    </w:sdtContent>
  </w:sdt>
  <w:p w:rsidR="006558AF" w:rsidRDefault="006558A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5CE3" w:rsidRDefault="00525CE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20623" w:rsidRDefault="00920623" w:rsidP="00881274">
      <w:pPr>
        <w:spacing w:after="0" w:line="240" w:lineRule="auto"/>
      </w:pPr>
      <w:r>
        <w:separator/>
      </w:r>
    </w:p>
  </w:footnote>
  <w:footnote w:type="continuationSeparator" w:id="0">
    <w:p w:rsidR="00920623" w:rsidRDefault="00920623" w:rsidP="00881274">
      <w:pPr>
        <w:spacing w:after="0" w:line="240" w:lineRule="auto"/>
      </w:pPr>
      <w:r>
        <w:continuationSeparator/>
      </w:r>
    </w:p>
  </w:footnote>
  <w:footnote w:type="continuationNotice" w:id="1">
    <w:p w:rsidR="00920623" w:rsidRDefault="0092062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5CE3" w:rsidRDefault="00525CE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3D93" w:rsidRDefault="00345314" w:rsidP="00743217">
    <w:pPr>
      <w:pStyle w:val="Kopfzeile"/>
      <w:spacing w:line="276" w:lineRule="auto"/>
      <w:rPr>
        <w:rStyle w:val="LOTitelKopffettZchn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68833D5" wp14:editId="04AB0C1B">
          <wp:simplePos x="0" y="0"/>
          <wp:positionH relativeFrom="column">
            <wp:posOffset>1270</wp:posOffset>
          </wp:positionH>
          <wp:positionV relativeFrom="paragraph">
            <wp:posOffset>-454003</wp:posOffset>
          </wp:positionV>
          <wp:extent cx="6097905" cy="1252220"/>
          <wp:effectExtent l="0" t="0" r="0" b="0"/>
          <wp:wrapNone/>
          <wp:docPr id="21" name="Grafi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Grafik 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7905" cy="1252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81274" w:rsidRPr="00881274" w:rsidRDefault="006E3D93" w:rsidP="00733A40">
    <w:pPr>
      <w:pStyle w:val="Kopfzeile"/>
      <w:tabs>
        <w:tab w:val="right" w:pos="9354"/>
      </w:tabs>
      <w:spacing w:line="276" w:lineRule="auto"/>
      <w:rPr>
        <w:b/>
        <w:bCs/>
        <w:sz w:val="18"/>
        <w:szCs w:val="18"/>
      </w:rPr>
    </w:pPr>
    <w:r>
      <w:rPr>
        <w:b/>
        <w:bCs/>
        <w:noProof/>
        <w:sz w:val="18"/>
        <w:szCs w:val="18"/>
      </w:rPr>
      <w:drawing>
        <wp:anchor distT="0" distB="0" distL="114300" distR="114300" simplePos="0" relativeHeight="251658241" behindDoc="1" locked="0" layoutInCell="1" allowOverlap="1" wp14:anchorId="1C23ACA0" wp14:editId="174B539B">
          <wp:simplePos x="0" y="0"/>
          <wp:positionH relativeFrom="column">
            <wp:posOffset>1441450</wp:posOffset>
          </wp:positionH>
          <wp:positionV relativeFrom="paragraph">
            <wp:posOffset>-34524950</wp:posOffset>
          </wp:positionV>
          <wp:extent cx="2257425" cy="1114425"/>
          <wp:effectExtent l="0" t="0" r="9525" b="0"/>
          <wp:wrapNone/>
          <wp:docPr id="35" name="Grafik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_Header_Sport_1.sv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7425" cy="1114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81274" w:rsidRPr="00743217">
      <w:rPr>
        <w:rStyle w:val="LOTitelKopffettZchn"/>
      </w:rPr>
      <w:t>TITEL</w:t>
    </w:r>
    <w:r w:rsidR="00EC6714">
      <w:rPr>
        <w:rFonts w:ascii="Calibri" w:hAnsi="Calibri" w:cs="Calibri"/>
        <w:sz w:val="24"/>
        <w:szCs w:val="24"/>
      </w:rPr>
      <w:t> </w:t>
    </w:r>
    <w:r w:rsidR="00EC6714" w:rsidRPr="00775ECA">
      <w:rPr>
        <w:rStyle w:val="LOTrennpunktZchn"/>
      </w:rPr>
      <w:t>·</w:t>
    </w:r>
    <w:r w:rsidR="00EC6714">
      <w:rPr>
        <w:rFonts w:ascii="Calibri" w:hAnsi="Calibri" w:cs="Calibri"/>
        <w:sz w:val="24"/>
        <w:szCs w:val="24"/>
      </w:rPr>
      <w:t> </w:t>
    </w:r>
    <w:r w:rsidR="007F0FCE">
      <w:rPr>
        <w:rFonts w:ascii="Calibri" w:hAnsi="Calibri" w:cs="Calibri"/>
        <w:sz w:val="18"/>
        <w:szCs w:val="18"/>
      </w:rPr>
      <w:t xml:space="preserve">Digitale Lesekompetenz </w:t>
    </w:r>
    <w:r w:rsidR="00743217">
      <w:rPr>
        <w:b/>
        <w:bCs/>
        <w:sz w:val="18"/>
        <w:szCs w:val="18"/>
      </w:rPr>
      <w:tab/>
    </w:r>
    <w:r w:rsidR="00743217">
      <w:rPr>
        <w:b/>
        <w:bCs/>
        <w:sz w:val="18"/>
        <w:szCs w:val="18"/>
      </w:rPr>
      <w:tab/>
    </w:r>
    <w:r w:rsidR="00733A40">
      <w:rPr>
        <w:b/>
        <w:bCs/>
        <w:sz w:val="18"/>
        <w:szCs w:val="18"/>
      </w:rPr>
      <w:tab/>
    </w:r>
  </w:p>
  <w:p w:rsidR="00881274" w:rsidRPr="00881274" w:rsidRDefault="00881274" w:rsidP="006E3D93">
    <w:pPr>
      <w:pStyle w:val="LOTitelKopffett"/>
      <w:tabs>
        <w:tab w:val="clear" w:pos="4536"/>
        <w:tab w:val="clear" w:pos="9072"/>
        <w:tab w:val="right" w:pos="9354"/>
      </w:tabs>
    </w:pPr>
    <w:r w:rsidRPr="00775ECA">
      <w:t>AUTOR</w:t>
    </w:r>
    <w:r w:rsidR="00EC6714">
      <w:rPr>
        <w:rFonts w:ascii="Calibri" w:hAnsi="Calibri" w:cs="Calibri"/>
        <w:sz w:val="24"/>
        <w:szCs w:val="24"/>
      </w:rPr>
      <w:t> </w:t>
    </w:r>
    <w:r w:rsidR="00EC6714" w:rsidRPr="00FB4F53">
      <w:rPr>
        <w:rStyle w:val="LOTrennpunktZchn"/>
        <w:b w:val="0"/>
        <w:bCs w:val="0"/>
      </w:rPr>
      <w:t>·</w:t>
    </w:r>
    <w:r w:rsidR="00EC6714">
      <w:rPr>
        <w:rFonts w:ascii="Calibri" w:hAnsi="Calibri" w:cs="Calibri"/>
        <w:sz w:val="24"/>
        <w:szCs w:val="24"/>
      </w:rPr>
      <w:t> </w:t>
    </w:r>
    <w:r w:rsidR="007F0FCE">
      <w:rPr>
        <w:rFonts w:ascii="Calibri" w:hAnsi="Calibri" w:cs="Calibri"/>
        <w:b w:val="0"/>
        <w:bCs w:val="0"/>
      </w:rPr>
      <w:t>Dr. Peter Kührt</w:t>
    </w:r>
    <w:r w:rsidR="006E3D93">
      <w:rPr>
        <w:rStyle w:val="LOTitelKopfZchn"/>
        <w:b w:val="0"/>
        <w:bCs w:val="0"/>
      </w:rPr>
      <w:tab/>
    </w:r>
  </w:p>
  <w:p w:rsidR="00881274" w:rsidRDefault="0088127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5CE3" w:rsidRDefault="00525CE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83816A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498269922" o:spid="_x0000_i1025" type="#_x0000_t75" style="width:37.8pt;height:34.2pt;visibility:visible;mso-wrap-style:square">
            <v:imagedata r:id="rId1" o:title="" cropbottom="-804f"/>
          </v:shape>
        </w:pict>
      </mc:Choice>
      <mc:Fallback>
        <w:drawing>
          <wp:inline distT="0" distB="0" distL="0" distR="0" wp14:anchorId="55120D0C" wp14:editId="308B6BB6">
            <wp:extent cx="480060" cy="434340"/>
            <wp:effectExtent l="0" t="0" r="0" b="0"/>
            <wp:docPr id="498269922" name="Grafik 498269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12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36767037" id="Grafik 518135679" o:spid="_x0000_i1025" type="#_x0000_t75" style="width:30pt;height:31.2pt;visibility:visible;mso-wrap-style:square">
            <v:imagedata r:id="rId3" o:title="" cropbottom="-440f"/>
          </v:shape>
        </w:pict>
      </mc:Choice>
      <mc:Fallback>
        <w:drawing>
          <wp:inline distT="0" distB="0" distL="0" distR="0" wp14:anchorId="6FB00399" wp14:editId="4E8706A8">
            <wp:extent cx="381000" cy="396240"/>
            <wp:effectExtent l="0" t="0" r="0" b="0"/>
            <wp:docPr id="518135679" name="Grafik 518135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2">
    <mc:AlternateContent>
      <mc:Choice Requires="v">
        <w:pict>
          <v:shape w14:anchorId="0CB4C09A" id="Grafik 1672145734" o:spid="_x0000_i1025" type="#_x0000_t75" style="width:45pt;height:31.2pt;visibility:visible;mso-wrap-style:square">
            <v:imagedata r:id="rId5" o:title="" cropbottom="-440f" cropright="-455f"/>
          </v:shape>
        </w:pict>
      </mc:Choice>
      <mc:Fallback>
        <w:drawing>
          <wp:inline distT="0" distB="0" distL="0" distR="0" wp14:anchorId="2D174176" wp14:editId="70370AF4">
            <wp:extent cx="571500" cy="396240"/>
            <wp:effectExtent l="0" t="0" r="0" b="0"/>
            <wp:docPr id="1672145734" name="Grafik 1672145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94" b="-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3">
    <mc:AlternateContent>
      <mc:Choice Requires="v">
        <w:pict>
          <v:shape w14:anchorId="594B71F3" id="Grafik 1101903994" o:spid="_x0000_i1025" type="#_x0000_t75" style="width:52.2pt;height:31.2pt;visibility:visible;mso-wrap-style:square">
            <v:imagedata r:id="rId7" o:title="" cropbottom="-440f"/>
          </v:shape>
        </w:pict>
      </mc:Choice>
      <mc:Fallback>
        <w:drawing>
          <wp:inline distT="0" distB="0" distL="0" distR="0" wp14:anchorId="0AAC3099" wp14:editId="0AD11E19">
            <wp:extent cx="662940" cy="396240"/>
            <wp:effectExtent l="0" t="0" r="0" b="0"/>
            <wp:docPr id="1101903994" name="Grafik 1101903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4">
    <mc:AlternateContent>
      <mc:Choice Requires="v">
        <w:pict>
          <v:shape w14:anchorId="1961C46D" id="Grafik 1" o:spid="_x0000_i1025" type="#_x0000_t75" style="width:9.6pt;height:9.6pt;visibility:visible;mso-wrap-style:square">
            <v:imagedata r:id="rId9" o:title=""/>
          </v:shape>
        </w:pict>
      </mc:Choice>
      <mc:Fallback>
        <w:drawing>
          <wp:inline distT="0" distB="0" distL="0" distR="0" wp14:anchorId="137C679F" wp14:editId="269FFDA1">
            <wp:extent cx="121920" cy="121920"/>
            <wp:effectExtent l="0" t="0" r="0" b="0"/>
            <wp:docPr id="214289838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5E5668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D6F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A0433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0297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52E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3677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7863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14828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FC7B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9844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C59AC"/>
    <w:multiLevelType w:val="hybridMultilevel"/>
    <w:tmpl w:val="9AFA1514"/>
    <w:lvl w:ilvl="0" w:tplc="F25C64C6">
      <w:start w:val="1"/>
      <w:numFmt w:val="bullet"/>
      <w:pStyle w:val="LOSAufzhlung"/>
      <w:lvlText w:val=""/>
      <w:lvlJc w:val="left"/>
      <w:pPr>
        <w:ind w:left="1344" w:hanging="360"/>
      </w:pPr>
      <w:rPr>
        <w:rFonts w:ascii="Symbol" w:hAnsi="Symbol" w:hint="default"/>
        <w:color w:val="27A3CE"/>
        <w:u w:color="3399FF"/>
      </w:rPr>
    </w:lvl>
    <w:lvl w:ilvl="1" w:tplc="040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3446BFA"/>
    <w:multiLevelType w:val="hybridMultilevel"/>
    <w:tmpl w:val="C8CA97F0"/>
    <w:lvl w:ilvl="0" w:tplc="0D609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6A75AE"/>
    <w:multiLevelType w:val="hybridMultilevel"/>
    <w:tmpl w:val="B19672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D12F9"/>
    <w:multiLevelType w:val="hybridMultilevel"/>
    <w:tmpl w:val="089472CC"/>
    <w:lvl w:ilvl="0" w:tplc="04849458">
      <w:start w:val="1"/>
      <w:numFmt w:val="lowerLetter"/>
      <w:pStyle w:val="LOSNummerierung2Ebene"/>
      <w:lvlText w:val="%1)"/>
      <w:lvlJc w:val="left"/>
      <w:pPr>
        <w:ind w:left="720" w:hanging="360"/>
      </w:pPr>
      <w:rPr>
        <w:rFonts w:hint="default"/>
        <w:color w:val="27A3CE" w:themeColor="background2"/>
        <w:u w:color="27A3CE" w:themeColor="background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B23272"/>
    <w:multiLevelType w:val="hybridMultilevel"/>
    <w:tmpl w:val="1C569324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235C8"/>
    <w:multiLevelType w:val="hybridMultilevel"/>
    <w:tmpl w:val="6192821A"/>
    <w:lvl w:ilvl="0" w:tplc="53F8C8E4">
      <w:start w:val="1"/>
      <w:numFmt w:val="decimal"/>
      <w:lvlText w:val="%1."/>
      <w:lvlJc w:val="left"/>
      <w:pPr>
        <w:ind w:left="720" w:hanging="360"/>
      </w:pPr>
      <w:rPr>
        <w:rFonts w:hint="default"/>
        <w:color w:val="3399FF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7A6B4D"/>
    <w:multiLevelType w:val="hybridMultilevel"/>
    <w:tmpl w:val="933287D6"/>
    <w:lvl w:ilvl="0" w:tplc="93803EC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DC6D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545B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C249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055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5408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C66C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DC5A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34F4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9081640"/>
    <w:multiLevelType w:val="hybridMultilevel"/>
    <w:tmpl w:val="8918F094"/>
    <w:lvl w:ilvl="0" w:tplc="12603E5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u w:color="3399FF"/>
      </w:rPr>
    </w:lvl>
    <w:lvl w:ilvl="1" w:tplc="040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8" w15:restartNumberingAfterBreak="0">
    <w:nsid w:val="7B47307D"/>
    <w:multiLevelType w:val="hybridMultilevel"/>
    <w:tmpl w:val="E7540DCA"/>
    <w:lvl w:ilvl="0" w:tplc="0407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 w15:restartNumberingAfterBreak="0">
    <w:nsid w:val="7EF666B9"/>
    <w:multiLevelType w:val="hybridMultilevel"/>
    <w:tmpl w:val="7032B450"/>
    <w:lvl w:ilvl="0" w:tplc="0D969B86">
      <w:start w:val="1"/>
      <w:numFmt w:val="decimal"/>
      <w:pStyle w:val="LOSNummerierung"/>
      <w:lvlText w:val="%1."/>
      <w:lvlJc w:val="left"/>
      <w:pPr>
        <w:ind w:left="786" w:hanging="360"/>
      </w:pPr>
      <w:rPr>
        <w:rFonts w:hint="default"/>
        <w:b/>
        <w:i w:val="0"/>
        <w:color w:val="27A3CE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74032300">
    <w:abstractNumId w:val="12"/>
  </w:num>
  <w:num w:numId="2" w16cid:durableId="1098065356">
    <w:abstractNumId w:val="18"/>
  </w:num>
  <w:num w:numId="3" w16cid:durableId="1982610790">
    <w:abstractNumId w:val="17"/>
  </w:num>
  <w:num w:numId="4" w16cid:durableId="1613584408">
    <w:abstractNumId w:val="10"/>
  </w:num>
  <w:num w:numId="5" w16cid:durableId="1069042253">
    <w:abstractNumId w:val="14"/>
  </w:num>
  <w:num w:numId="6" w16cid:durableId="268854035">
    <w:abstractNumId w:val="15"/>
  </w:num>
  <w:num w:numId="7" w16cid:durableId="1631857709">
    <w:abstractNumId w:val="19"/>
  </w:num>
  <w:num w:numId="8" w16cid:durableId="1835219435">
    <w:abstractNumId w:val="10"/>
    <w:lvlOverride w:ilvl="0">
      <w:startOverride w:val="1"/>
    </w:lvlOverride>
  </w:num>
  <w:num w:numId="9" w16cid:durableId="180245467">
    <w:abstractNumId w:val="9"/>
  </w:num>
  <w:num w:numId="10" w16cid:durableId="1197695250">
    <w:abstractNumId w:val="7"/>
  </w:num>
  <w:num w:numId="11" w16cid:durableId="1524243539">
    <w:abstractNumId w:val="6"/>
  </w:num>
  <w:num w:numId="12" w16cid:durableId="1040280565">
    <w:abstractNumId w:val="5"/>
  </w:num>
  <w:num w:numId="13" w16cid:durableId="1855460343">
    <w:abstractNumId w:val="4"/>
  </w:num>
  <w:num w:numId="14" w16cid:durableId="877854808">
    <w:abstractNumId w:val="8"/>
  </w:num>
  <w:num w:numId="15" w16cid:durableId="2145804263">
    <w:abstractNumId w:val="3"/>
  </w:num>
  <w:num w:numId="16" w16cid:durableId="1921787136">
    <w:abstractNumId w:val="2"/>
  </w:num>
  <w:num w:numId="17" w16cid:durableId="1767075323">
    <w:abstractNumId w:val="1"/>
  </w:num>
  <w:num w:numId="18" w16cid:durableId="1973822623">
    <w:abstractNumId w:val="0"/>
  </w:num>
  <w:num w:numId="19" w16cid:durableId="375011319">
    <w:abstractNumId w:val="10"/>
  </w:num>
  <w:num w:numId="20" w16cid:durableId="1578052180">
    <w:abstractNumId w:val="13"/>
  </w:num>
  <w:num w:numId="21" w16cid:durableId="1009990673">
    <w:abstractNumId w:val="11"/>
  </w:num>
  <w:num w:numId="22" w16cid:durableId="11465086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onsecutiveHyphenLimit w:val="3"/>
  <w:hyphenationZone w:val="425"/>
  <w:drawingGridHorizontalSpacing w:val="284"/>
  <w:drawingGridVerticalSpacing w:val="14005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B6D"/>
    <w:rsid w:val="00006C24"/>
    <w:rsid w:val="00015F3D"/>
    <w:rsid w:val="000343F0"/>
    <w:rsid w:val="00044078"/>
    <w:rsid w:val="00057969"/>
    <w:rsid w:val="0006399B"/>
    <w:rsid w:val="00084D3B"/>
    <w:rsid w:val="000909A4"/>
    <w:rsid w:val="000963A3"/>
    <w:rsid w:val="00097D96"/>
    <w:rsid w:val="000A0CBF"/>
    <w:rsid w:val="000A28B5"/>
    <w:rsid w:val="000A2F83"/>
    <w:rsid w:val="000A7B04"/>
    <w:rsid w:val="000B30F6"/>
    <w:rsid w:val="000B4064"/>
    <w:rsid w:val="000B539A"/>
    <w:rsid w:val="000C4892"/>
    <w:rsid w:val="000E2874"/>
    <w:rsid w:val="000F13E3"/>
    <w:rsid w:val="00101E16"/>
    <w:rsid w:val="001039CD"/>
    <w:rsid w:val="00106A57"/>
    <w:rsid w:val="001102B3"/>
    <w:rsid w:val="001160DE"/>
    <w:rsid w:val="00116B23"/>
    <w:rsid w:val="00124BBE"/>
    <w:rsid w:val="001466AE"/>
    <w:rsid w:val="00163EFA"/>
    <w:rsid w:val="001837A7"/>
    <w:rsid w:val="00186DA5"/>
    <w:rsid w:val="001949C3"/>
    <w:rsid w:val="00194BA5"/>
    <w:rsid w:val="00197343"/>
    <w:rsid w:val="001A6690"/>
    <w:rsid w:val="001B6B72"/>
    <w:rsid w:val="001C063A"/>
    <w:rsid w:val="001D3E1B"/>
    <w:rsid w:val="001D7227"/>
    <w:rsid w:val="001E02C4"/>
    <w:rsid w:val="001E67CB"/>
    <w:rsid w:val="002002FA"/>
    <w:rsid w:val="00215854"/>
    <w:rsid w:val="00236999"/>
    <w:rsid w:val="0025209B"/>
    <w:rsid w:val="002522DC"/>
    <w:rsid w:val="00256AE3"/>
    <w:rsid w:val="0025723C"/>
    <w:rsid w:val="0026783F"/>
    <w:rsid w:val="00267E58"/>
    <w:rsid w:val="00276A7E"/>
    <w:rsid w:val="00276D9A"/>
    <w:rsid w:val="00277565"/>
    <w:rsid w:val="00282008"/>
    <w:rsid w:val="00284B25"/>
    <w:rsid w:val="0029074F"/>
    <w:rsid w:val="002A32DE"/>
    <w:rsid w:val="002A6155"/>
    <w:rsid w:val="002D3F82"/>
    <w:rsid w:val="002D4D68"/>
    <w:rsid w:val="003110A9"/>
    <w:rsid w:val="00335F8B"/>
    <w:rsid w:val="00345314"/>
    <w:rsid w:val="00351DB6"/>
    <w:rsid w:val="003576CF"/>
    <w:rsid w:val="0036224C"/>
    <w:rsid w:val="003716C2"/>
    <w:rsid w:val="00377E20"/>
    <w:rsid w:val="0038165F"/>
    <w:rsid w:val="00385ED6"/>
    <w:rsid w:val="003874CF"/>
    <w:rsid w:val="00391C8A"/>
    <w:rsid w:val="00393EC8"/>
    <w:rsid w:val="003C1EC5"/>
    <w:rsid w:val="003C2128"/>
    <w:rsid w:val="003C581D"/>
    <w:rsid w:val="003D590B"/>
    <w:rsid w:val="003E0EA7"/>
    <w:rsid w:val="003E4FD3"/>
    <w:rsid w:val="004002BF"/>
    <w:rsid w:val="0040705F"/>
    <w:rsid w:val="00422742"/>
    <w:rsid w:val="00424BB1"/>
    <w:rsid w:val="00424EC5"/>
    <w:rsid w:val="0043641F"/>
    <w:rsid w:val="00437ED3"/>
    <w:rsid w:val="0044408C"/>
    <w:rsid w:val="0045323C"/>
    <w:rsid w:val="004818F8"/>
    <w:rsid w:val="00484358"/>
    <w:rsid w:val="00496435"/>
    <w:rsid w:val="004A003D"/>
    <w:rsid w:val="004C3254"/>
    <w:rsid w:val="004C374B"/>
    <w:rsid w:val="004D2DDD"/>
    <w:rsid w:val="004E41D1"/>
    <w:rsid w:val="00500E7B"/>
    <w:rsid w:val="0050516D"/>
    <w:rsid w:val="005108F5"/>
    <w:rsid w:val="00512F01"/>
    <w:rsid w:val="0052095B"/>
    <w:rsid w:val="00522787"/>
    <w:rsid w:val="00525CE3"/>
    <w:rsid w:val="00525D7D"/>
    <w:rsid w:val="005278A3"/>
    <w:rsid w:val="0055439D"/>
    <w:rsid w:val="0056047C"/>
    <w:rsid w:val="00562208"/>
    <w:rsid w:val="00566B78"/>
    <w:rsid w:val="00567228"/>
    <w:rsid w:val="005701DD"/>
    <w:rsid w:val="00570DCF"/>
    <w:rsid w:val="00580F88"/>
    <w:rsid w:val="005907F2"/>
    <w:rsid w:val="00590C38"/>
    <w:rsid w:val="00591E29"/>
    <w:rsid w:val="00593E22"/>
    <w:rsid w:val="00597C3B"/>
    <w:rsid w:val="005B121C"/>
    <w:rsid w:val="005B1276"/>
    <w:rsid w:val="005D0608"/>
    <w:rsid w:val="005D0FAC"/>
    <w:rsid w:val="005F1A5A"/>
    <w:rsid w:val="005F1E32"/>
    <w:rsid w:val="00601230"/>
    <w:rsid w:val="00602FED"/>
    <w:rsid w:val="00603F86"/>
    <w:rsid w:val="0061047C"/>
    <w:rsid w:val="00611AA6"/>
    <w:rsid w:val="00612FB8"/>
    <w:rsid w:val="00617651"/>
    <w:rsid w:val="00620A98"/>
    <w:rsid w:val="00622EDC"/>
    <w:rsid w:val="006251E2"/>
    <w:rsid w:val="006303C0"/>
    <w:rsid w:val="0063323E"/>
    <w:rsid w:val="006425E9"/>
    <w:rsid w:val="00643FB0"/>
    <w:rsid w:val="00646C90"/>
    <w:rsid w:val="006558AF"/>
    <w:rsid w:val="00660F9A"/>
    <w:rsid w:val="00682E04"/>
    <w:rsid w:val="00694B6D"/>
    <w:rsid w:val="00696AAA"/>
    <w:rsid w:val="006A4D02"/>
    <w:rsid w:val="006A7AA7"/>
    <w:rsid w:val="006B437C"/>
    <w:rsid w:val="006E3D93"/>
    <w:rsid w:val="006E5C30"/>
    <w:rsid w:val="006F4561"/>
    <w:rsid w:val="0071056D"/>
    <w:rsid w:val="007106C8"/>
    <w:rsid w:val="00731719"/>
    <w:rsid w:val="00733A40"/>
    <w:rsid w:val="00743217"/>
    <w:rsid w:val="00756782"/>
    <w:rsid w:val="00766301"/>
    <w:rsid w:val="00775ECA"/>
    <w:rsid w:val="007805DF"/>
    <w:rsid w:val="007909C4"/>
    <w:rsid w:val="00790DD9"/>
    <w:rsid w:val="007947D6"/>
    <w:rsid w:val="007A0C22"/>
    <w:rsid w:val="007B0454"/>
    <w:rsid w:val="007B2148"/>
    <w:rsid w:val="007B55B7"/>
    <w:rsid w:val="007C4E18"/>
    <w:rsid w:val="007C7F3D"/>
    <w:rsid w:val="007D3D2A"/>
    <w:rsid w:val="007D576A"/>
    <w:rsid w:val="007E4BA3"/>
    <w:rsid w:val="007F0FCE"/>
    <w:rsid w:val="007F3C7A"/>
    <w:rsid w:val="007F75B7"/>
    <w:rsid w:val="00813A23"/>
    <w:rsid w:val="0083421E"/>
    <w:rsid w:val="00863822"/>
    <w:rsid w:val="0087595A"/>
    <w:rsid w:val="0087667A"/>
    <w:rsid w:val="00881274"/>
    <w:rsid w:val="00894005"/>
    <w:rsid w:val="008A109E"/>
    <w:rsid w:val="008A1BE3"/>
    <w:rsid w:val="008B0DED"/>
    <w:rsid w:val="008C2CBE"/>
    <w:rsid w:val="008C4801"/>
    <w:rsid w:val="008E0A77"/>
    <w:rsid w:val="00900BB9"/>
    <w:rsid w:val="00913118"/>
    <w:rsid w:val="00920623"/>
    <w:rsid w:val="00924CEA"/>
    <w:rsid w:val="00926977"/>
    <w:rsid w:val="009331E0"/>
    <w:rsid w:val="009651A4"/>
    <w:rsid w:val="009708F6"/>
    <w:rsid w:val="009973FF"/>
    <w:rsid w:val="009A55A5"/>
    <w:rsid w:val="009A6B33"/>
    <w:rsid w:val="009D2C1C"/>
    <w:rsid w:val="009D6FE9"/>
    <w:rsid w:val="009E61FF"/>
    <w:rsid w:val="00A06990"/>
    <w:rsid w:val="00A17535"/>
    <w:rsid w:val="00A212D0"/>
    <w:rsid w:val="00A35ABB"/>
    <w:rsid w:val="00A377AB"/>
    <w:rsid w:val="00A37BA4"/>
    <w:rsid w:val="00A41542"/>
    <w:rsid w:val="00A5272A"/>
    <w:rsid w:val="00A56160"/>
    <w:rsid w:val="00A6049D"/>
    <w:rsid w:val="00A61C45"/>
    <w:rsid w:val="00A9136F"/>
    <w:rsid w:val="00AA0377"/>
    <w:rsid w:val="00AC14AC"/>
    <w:rsid w:val="00AC1F75"/>
    <w:rsid w:val="00AC2E89"/>
    <w:rsid w:val="00AD0057"/>
    <w:rsid w:val="00AD67AF"/>
    <w:rsid w:val="00AF2A87"/>
    <w:rsid w:val="00AF5C4E"/>
    <w:rsid w:val="00AF701C"/>
    <w:rsid w:val="00B008EF"/>
    <w:rsid w:val="00B27822"/>
    <w:rsid w:val="00B3193C"/>
    <w:rsid w:val="00B516D3"/>
    <w:rsid w:val="00B52A7A"/>
    <w:rsid w:val="00B5333B"/>
    <w:rsid w:val="00B540AC"/>
    <w:rsid w:val="00B562A9"/>
    <w:rsid w:val="00B63D89"/>
    <w:rsid w:val="00B76C37"/>
    <w:rsid w:val="00B86DD7"/>
    <w:rsid w:val="00BA1C64"/>
    <w:rsid w:val="00BE1763"/>
    <w:rsid w:val="00C11754"/>
    <w:rsid w:val="00C17CF8"/>
    <w:rsid w:val="00C32E61"/>
    <w:rsid w:val="00C42CA1"/>
    <w:rsid w:val="00C4416D"/>
    <w:rsid w:val="00C548EE"/>
    <w:rsid w:val="00C67AED"/>
    <w:rsid w:val="00C71FC8"/>
    <w:rsid w:val="00C959C4"/>
    <w:rsid w:val="00C9607C"/>
    <w:rsid w:val="00CA071C"/>
    <w:rsid w:val="00CA625D"/>
    <w:rsid w:val="00CC371A"/>
    <w:rsid w:val="00CD0E7C"/>
    <w:rsid w:val="00CD587E"/>
    <w:rsid w:val="00CE722C"/>
    <w:rsid w:val="00CF2589"/>
    <w:rsid w:val="00CF39D2"/>
    <w:rsid w:val="00D012EE"/>
    <w:rsid w:val="00D02B35"/>
    <w:rsid w:val="00D11628"/>
    <w:rsid w:val="00D11718"/>
    <w:rsid w:val="00D14068"/>
    <w:rsid w:val="00D21669"/>
    <w:rsid w:val="00D2554C"/>
    <w:rsid w:val="00D30E8A"/>
    <w:rsid w:val="00D421ED"/>
    <w:rsid w:val="00D5332E"/>
    <w:rsid w:val="00D53957"/>
    <w:rsid w:val="00D60DE5"/>
    <w:rsid w:val="00D7625E"/>
    <w:rsid w:val="00D832D8"/>
    <w:rsid w:val="00D85060"/>
    <w:rsid w:val="00D967FB"/>
    <w:rsid w:val="00DB282B"/>
    <w:rsid w:val="00DC232C"/>
    <w:rsid w:val="00DD3C60"/>
    <w:rsid w:val="00DE5EC6"/>
    <w:rsid w:val="00DF3D0C"/>
    <w:rsid w:val="00DF61F6"/>
    <w:rsid w:val="00E02836"/>
    <w:rsid w:val="00E03178"/>
    <w:rsid w:val="00E21212"/>
    <w:rsid w:val="00E22CF6"/>
    <w:rsid w:val="00E23891"/>
    <w:rsid w:val="00E276EC"/>
    <w:rsid w:val="00E573B8"/>
    <w:rsid w:val="00E63F08"/>
    <w:rsid w:val="00E67AE6"/>
    <w:rsid w:val="00E871B9"/>
    <w:rsid w:val="00EB4FDE"/>
    <w:rsid w:val="00EB6886"/>
    <w:rsid w:val="00EC2A48"/>
    <w:rsid w:val="00EC6714"/>
    <w:rsid w:val="00ED5CAE"/>
    <w:rsid w:val="00EE077C"/>
    <w:rsid w:val="00EF38E9"/>
    <w:rsid w:val="00EF3C62"/>
    <w:rsid w:val="00EF6D1E"/>
    <w:rsid w:val="00EF7332"/>
    <w:rsid w:val="00F01B23"/>
    <w:rsid w:val="00F06C58"/>
    <w:rsid w:val="00F10AD9"/>
    <w:rsid w:val="00F619FC"/>
    <w:rsid w:val="00F72E26"/>
    <w:rsid w:val="00F80BA5"/>
    <w:rsid w:val="00F83233"/>
    <w:rsid w:val="00F9360D"/>
    <w:rsid w:val="00F94F87"/>
    <w:rsid w:val="00FA1433"/>
    <w:rsid w:val="00FB4F53"/>
    <w:rsid w:val="00FB53AE"/>
    <w:rsid w:val="00FD2CA2"/>
    <w:rsid w:val="00FD44C8"/>
    <w:rsid w:val="00FE1522"/>
    <w:rsid w:val="00FE20D7"/>
    <w:rsid w:val="00FF3A76"/>
    <w:rsid w:val="00FF7A5B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C8D4A9"/>
  <w15:chartTrackingRefBased/>
  <w15:docId w15:val="{7214FF80-D33B-554E-8BCA-1227ACE1A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0"/>
    <w:semiHidden/>
    <w:rsid w:val="001466AE"/>
    <w:pPr>
      <w:spacing w:after="200" w:line="276" w:lineRule="auto"/>
    </w:pPr>
  </w:style>
  <w:style w:type="paragraph" w:styleId="berschrift1">
    <w:name w:val="heading 1"/>
    <w:basedOn w:val="Standard"/>
    <w:next w:val="Standard"/>
    <w:link w:val="berschrift1Zchn"/>
    <w:uiPriority w:val="9"/>
    <w:semiHidden/>
    <w:rsid w:val="004964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D799A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rsid w:val="004964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D799A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rsid w:val="0049643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35166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LOSHeadline1">
    <w:name w:val="LO S Headline 1"/>
    <w:link w:val="LOSHeadline1Zchn"/>
    <w:qFormat/>
    <w:rsid w:val="002522DC"/>
    <w:pPr>
      <w:spacing w:after="480"/>
    </w:pPr>
    <w:rPr>
      <w:caps/>
      <w:sz w:val="40"/>
      <w:szCs w:val="44"/>
    </w:rPr>
  </w:style>
  <w:style w:type="paragraph" w:customStyle="1" w:styleId="LOSFlietext">
    <w:name w:val="LO S Fließtext"/>
    <w:link w:val="LOSFlietextZchn"/>
    <w:uiPriority w:val="1"/>
    <w:qFormat/>
    <w:rsid w:val="00FE20D7"/>
    <w:pPr>
      <w:spacing w:after="0" w:line="276" w:lineRule="auto"/>
    </w:pPr>
    <w:rPr>
      <w:rFonts w:ascii="Calibri" w:hAnsi="Calibri"/>
      <w:color w:val="000000" w:themeColor="text1"/>
      <w:szCs w:val="24"/>
    </w:rPr>
  </w:style>
  <w:style w:type="character" w:customStyle="1" w:styleId="LOSHeadline1Zchn">
    <w:name w:val="LO S Headline 1 Zchn"/>
    <w:basedOn w:val="Absatz-Standardschriftart"/>
    <w:link w:val="LOSHeadline1"/>
    <w:rsid w:val="002522DC"/>
    <w:rPr>
      <w:caps/>
      <w:sz w:val="40"/>
      <w:szCs w:val="44"/>
    </w:rPr>
  </w:style>
  <w:style w:type="paragraph" w:styleId="Listenabsatz">
    <w:name w:val="List Paragraph"/>
    <w:basedOn w:val="Standard"/>
    <w:uiPriority w:val="34"/>
    <w:semiHidden/>
    <w:rsid w:val="00DE5EC6"/>
    <w:pPr>
      <w:ind w:left="720"/>
      <w:contextualSpacing/>
    </w:pPr>
  </w:style>
  <w:style w:type="character" w:customStyle="1" w:styleId="LOSFlietextZchn">
    <w:name w:val="LO S Fließtext Zchn"/>
    <w:basedOn w:val="Absatz-Standardschriftart"/>
    <w:link w:val="LOSFlietext"/>
    <w:uiPriority w:val="1"/>
    <w:rsid w:val="00FE20D7"/>
    <w:rPr>
      <w:rFonts w:ascii="Calibri" w:hAnsi="Calibri"/>
      <w:color w:val="000000" w:themeColor="text1"/>
      <w:szCs w:val="24"/>
    </w:rPr>
  </w:style>
  <w:style w:type="paragraph" w:customStyle="1" w:styleId="LOSAufzhlung">
    <w:name w:val="LO S Aufzählung"/>
    <w:basedOn w:val="LOSFlietext"/>
    <w:link w:val="LOSAufzhlungZchn"/>
    <w:uiPriority w:val="2"/>
    <w:qFormat/>
    <w:rsid w:val="007D3D2A"/>
    <w:pPr>
      <w:numPr>
        <w:numId w:val="4"/>
      </w:numPr>
      <w:spacing w:after="120"/>
      <w:ind w:left="284" w:hanging="284"/>
    </w:pPr>
  </w:style>
  <w:style w:type="paragraph" w:customStyle="1" w:styleId="LOSFlietextFett">
    <w:name w:val="LO S Fließtext Fett"/>
    <w:basedOn w:val="LOSFlietext"/>
    <w:link w:val="LOSFlietextFettZchn"/>
    <w:uiPriority w:val="1"/>
    <w:qFormat/>
    <w:rsid w:val="00FE20D7"/>
    <w:rPr>
      <w:b/>
      <w:bCs/>
    </w:rPr>
  </w:style>
  <w:style w:type="character" w:customStyle="1" w:styleId="LOSAufzhlungZchn">
    <w:name w:val="LO S Aufzählung Zchn"/>
    <w:basedOn w:val="LOSFlietextZchn"/>
    <w:link w:val="LOSAufzhlung"/>
    <w:uiPriority w:val="2"/>
    <w:rsid w:val="007D3D2A"/>
    <w:rPr>
      <w:rFonts w:ascii="Calibri" w:hAnsi="Calibri"/>
      <w:color w:val="000000" w:themeColor="text1"/>
      <w:szCs w:val="24"/>
    </w:rPr>
  </w:style>
  <w:style w:type="paragraph" w:customStyle="1" w:styleId="LOSNummerierung">
    <w:name w:val="LO S Nummerierung"/>
    <w:basedOn w:val="LOSFlietext"/>
    <w:link w:val="LOSNummerierungZchn"/>
    <w:uiPriority w:val="2"/>
    <w:qFormat/>
    <w:rsid w:val="007D3D2A"/>
    <w:pPr>
      <w:numPr>
        <w:numId w:val="7"/>
      </w:numPr>
      <w:spacing w:after="120"/>
      <w:ind w:left="284" w:hanging="284"/>
    </w:pPr>
    <w:rPr>
      <w:lang w:eastAsia="de-DE"/>
    </w:rPr>
  </w:style>
  <w:style w:type="character" w:customStyle="1" w:styleId="LOSFlietextFettZchn">
    <w:name w:val="LO S Fließtext Fett Zchn"/>
    <w:basedOn w:val="LOSFlietextZchn"/>
    <w:link w:val="LOSFlietextFett"/>
    <w:uiPriority w:val="1"/>
    <w:rsid w:val="00FE20D7"/>
    <w:rPr>
      <w:rFonts w:ascii="Calibri" w:hAnsi="Calibri"/>
      <w:b/>
      <w:bCs/>
      <w:color w:val="000000" w:themeColor="text1"/>
      <w:szCs w:val="24"/>
    </w:rPr>
  </w:style>
  <w:style w:type="paragraph" w:customStyle="1" w:styleId="LOSSubhead">
    <w:name w:val="LO S Subhead"/>
    <w:basedOn w:val="LOSFlietext"/>
    <w:link w:val="LOSSubheadZchn"/>
    <w:qFormat/>
    <w:rsid w:val="000C4892"/>
    <w:rPr>
      <w:rFonts w:eastAsia="Times New Roman" w:cstheme="minorHAnsi"/>
      <w:b/>
      <w:color w:val="27A3CE"/>
      <w:sz w:val="26"/>
      <w:szCs w:val="28"/>
      <w:lang w:eastAsia="de-DE"/>
    </w:rPr>
  </w:style>
  <w:style w:type="character" w:customStyle="1" w:styleId="LOSNummerierungZchn">
    <w:name w:val="LO S Nummerierung Zchn"/>
    <w:basedOn w:val="LOSFlietextZchn"/>
    <w:link w:val="LOSNummerierung"/>
    <w:uiPriority w:val="2"/>
    <w:rsid w:val="007D3D2A"/>
    <w:rPr>
      <w:rFonts w:ascii="Calibri" w:hAnsi="Calibri"/>
      <w:color w:val="000000" w:themeColor="text1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semiHidden/>
    <w:rsid w:val="00881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OSSubheadZchn">
    <w:name w:val="LO S Subhead Zchn"/>
    <w:basedOn w:val="LOSFlietextZchn"/>
    <w:link w:val="LOSSubhead"/>
    <w:rsid w:val="000C4892"/>
    <w:rPr>
      <w:rFonts w:ascii="Calibri" w:eastAsia="Times New Roman" w:hAnsi="Calibri" w:cstheme="minorHAnsi"/>
      <w:b/>
      <w:color w:val="27A3CE"/>
      <w:sz w:val="26"/>
      <w:szCs w:val="28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6399B"/>
  </w:style>
  <w:style w:type="paragraph" w:styleId="Fuzeile">
    <w:name w:val="footer"/>
    <w:basedOn w:val="Standard"/>
    <w:link w:val="FuzeileZchn"/>
    <w:uiPriority w:val="99"/>
    <w:semiHidden/>
    <w:rsid w:val="00881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6399B"/>
  </w:style>
  <w:style w:type="paragraph" w:customStyle="1" w:styleId="LOTitelKopffett">
    <w:name w:val="LO Titel Kopf fett"/>
    <w:basedOn w:val="Kopfzeile"/>
    <w:link w:val="LOTitelKopffettZchn"/>
    <w:uiPriority w:val="5"/>
    <w:qFormat/>
    <w:rsid w:val="00743217"/>
    <w:pPr>
      <w:spacing w:line="276" w:lineRule="auto"/>
    </w:pPr>
    <w:rPr>
      <w:b/>
      <w:bCs/>
      <w:sz w:val="18"/>
      <w:szCs w:val="18"/>
    </w:rPr>
  </w:style>
  <w:style w:type="paragraph" w:customStyle="1" w:styleId="LOTitelKopf">
    <w:name w:val="LO Titel Kopf"/>
    <w:basedOn w:val="Kopfzeile"/>
    <w:link w:val="LOTitelKopfZchn"/>
    <w:uiPriority w:val="5"/>
    <w:qFormat/>
    <w:rsid w:val="00743217"/>
    <w:pPr>
      <w:spacing w:line="276" w:lineRule="auto"/>
    </w:pPr>
    <w:rPr>
      <w:sz w:val="18"/>
      <w:szCs w:val="18"/>
    </w:rPr>
  </w:style>
  <w:style w:type="character" w:customStyle="1" w:styleId="LOTitelKopffettZchn">
    <w:name w:val="LO Titel Kopf fett Zchn"/>
    <w:basedOn w:val="KopfzeileZchn"/>
    <w:link w:val="LOTitelKopffett"/>
    <w:uiPriority w:val="5"/>
    <w:rsid w:val="00597C3B"/>
    <w:rPr>
      <w:b/>
      <w:bCs/>
      <w:sz w:val="18"/>
      <w:szCs w:val="18"/>
    </w:rPr>
  </w:style>
  <w:style w:type="paragraph" w:customStyle="1" w:styleId="LOTrennpunkt">
    <w:name w:val="LO Trennpunkt"/>
    <w:basedOn w:val="Kopfzeile"/>
    <w:link w:val="LOTrennpunktZchn"/>
    <w:uiPriority w:val="5"/>
    <w:qFormat/>
    <w:rsid w:val="00775ECA"/>
    <w:pPr>
      <w:spacing w:line="276" w:lineRule="auto"/>
    </w:pPr>
    <w:rPr>
      <w:rFonts w:ascii="Symbol" w:hAnsi="Symbol" w:cs="Symbol"/>
      <w:color w:val="27A3CE"/>
      <w:sz w:val="18"/>
      <w:szCs w:val="18"/>
    </w:rPr>
  </w:style>
  <w:style w:type="character" w:customStyle="1" w:styleId="LOTitelKopfZchn">
    <w:name w:val="LO Titel Kopf Zchn"/>
    <w:basedOn w:val="KopfzeileZchn"/>
    <w:link w:val="LOTitelKopf"/>
    <w:uiPriority w:val="5"/>
    <w:rsid w:val="00597C3B"/>
    <w:rPr>
      <w:sz w:val="18"/>
      <w:szCs w:val="18"/>
    </w:rPr>
  </w:style>
  <w:style w:type="paragraph" w:styleId="KeinLeerraum">
    <w:name w:val="No Spacing"/>
    <w:uiPriority w:val="99"/>
    <w:semiHidden/>
    <w:rsid w:val="009D6FE9"/>
    <w:pPr>
      <w:spacing w:after="0" w:line="240" w:lineRule="auto"/>
    </w:pPr>
  </w:style>
  <w:style w:type="character" w:customStyle="1" w:styleId="LOTrennpunktZchn">
    <w:name w:val="LO Trennpunkt Zchn"/>
    <w:basedOn w:val="KopfzeileZchn"/>
    <w:link w:val="LOTrennpunkt"/>
    <w:uiPriority w:val="5"/>
    <w:rsid w:val="00597C3B"/>
    <w:rPr>
      <w:rFonts w:ascii="Symbol" w:hAnsi="Symbol" w:cs="Symbol"/>
      <w:color w:val="27A3CE"/>
      <w:sz w:val="18"/>
      <w:szCs w:val="18"/>
    </w:rPr>
  </w:style>
  <w:style w:type="table" w:styleId="Tabellenraster">
    <w:name w:val="Table Grid"/>
    <w:basedOn w:val="NormaleTabelle"/>
    <w:uiPriority w:val="59"/>
    <w:rsid w:val="00AC2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semiHidden/>
    <w:rsid w:val="0006399B"/>
    <w:rPr>
      <w:rFonts w:asciiTheme="majorHAnsi" w:eastAsiaTheme="majorEastAsia" w:hAnsiTheme="majorHAnsi" w:cstheme="majorBidi"/>
      <w:color w:val="1D799A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6399B"/>
    <w:rPr>
      <w:rFonts w:asciiTheme="majorHAnsi" w:eastAsiaTheme="majorEastAsia" w:hAnsiTheme="majorHAnsi" w:cstheme="majorBidi"/>
      <w:color w:val="1D799A" w:themeColor="accent1" w:themeShade="BF"/>
      <w:sz w:val="26"/>
      <w:szCs w:val="26"/>
    </w:rPr>
  </w:style>
  <w:style w:type="paragraph" w:styleId="Titel">
    <w:name w:val="Title"/>
    <w:basedOn w:val="Standard"/>
    <w:next w:val="Standard"/>
    <w:link w:val="TitelZchn"/>
    <w:uiPriority w:val="10"/>
    <w:semiHidden/>
    <w:rsid w:val="0049643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063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6399B"/>
    <w:rPr>
      <w:rFonts w:asciiTheme="majorHAnsi" w:eastAsiaTheme="majorEastAsia" w:hAnsiTheme="majorHAnsi" w:cstheme="majorBidi"/>
      <w:color w:val="135166" w:themeColor="accent1" w:themeShade="7F"/>
      <w:sz w:val="24"/>
      <w:szCs w:val="24"/>
    </w:rPr>
  </w:style>
  <w:style w:type="character" w:styleId="SchwacheHervorhebung">
    <w:name w:val="Subtle Emphasis"/>
    <w:basedOn w:val="Absatz-Standardschriftart"/>
    <w:uiPriority w:val="19"/>
    <w:semiHidden/>
    <w:rsid w:val="00496435"/>
    <w:rPr>
      <w:i/>
      <w:iCs/>
      <w:color w:val="404040" w:themeColor="text1" w:themeTint="BF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49643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06399B"/>
    <w:rPr>
      <w:rFonts w:eastAsiaTheme="minorEastAsia"/>
      <w:color w:val="5A5A5A" w:themeColor="text1" w:themeTint="A5"/>
      <w:spacing w:val="15"/>
    </w:rPr>
  </w:style>
  <w:style w:type="paragraph" w:customStyle="1" w:styleId="--Test">
    <w:name w:val="--Test"/>
    <w:basedOn w:val="LOSFlietext"/>
    <w:link w:val="--TestZchn"/>
    <w:uiPriority w:val="6"/>
    <w:semiHidden/>
    <w:rsid w:val="00597C3B"/>
    <w:pPr>
      <w:framePr w:wrap="around" w:vAnchor="text" w:hAnchor="text" w:y="1"/>
      <w:spacing w:line="240" w:lineRule="auto"/>
    </w:pPr>
  </w:style>
  <w:style w:type="paragraph" w:customStyle="1" w:styleId="LOSBildunterschrift">
    <w:name w:val="LO S Bildunterschrift"/>
    <w:basedOn w:val="--Test"/>
    <w:link w:val="LOSBildunterschriftZchn"/>
    <w:uiPriority w:val="3"/>
    <w:qFormat/>
    <w:rsid w:val="002522DC"/>
    <w:pPr>
      <w:framePr w:wrap="around"/>
    </w:pPr>
    <w:rPr>
      <w:i/>
      <w:iCs/>
      <w:color w:val="545454" w:themeColor="accent2" w:themeShade="80"/>
      <w:sz w:val="16"/>
      <w:szCs w:val="20"/>
    </w:rPr>
  </w:style>
  <w:style w:type="character" w:customStyle="1" w:styleId="--TestZchn">
    <w:name w:val="--Test Zchn"/>
    <w:basedOn w:val="LOSFlietextZchn"/>
    <w:link w:val="--Test"/>
    <w:uiPriority w:val="6"/>
    <w:semiHidden/>
    <w:rsid w:val="000B539A"/>
    <w:rPr>
      <w:rFonts w:ascii="Calibri" w:hAnsi="Calibri"/>
      <w:color w:val="000000" w:themeColor="text1"/>
      <w:sz w:val="24"/>
      <w:szCs w:val="24"/>
    </w:rPr>
  </w:style>
  <w:style w:type="paragraph" w:styleId="Beschriftung">
    <w:name w:val="caption"/>
    <w:basedOn w:val="Standard"/>
    <w:next w:val="Standard"/>
    <w:uiPriority w:val="35"/>
    <w:semiHidden/>
    <w:qFormat/>
    <w:rsid w:val="00267E58"/>
    <w:pPr>
      <w:spacing w:line="240" w:lineRule="auto"/>
    </w:pPr>
    <w:rPr>
      <w:i/>
      <w:iCs/>
      <w:color w:val="525052" w:themeColor="text2"/>
      <w:sz w:val="18"/>
      <w:szCs w:val="18"/>
    </w:rPr>
  </w:style>
  <w:style w:type="character" w:customStyle="1" w:styleId="LOSBildunterschriftZchn">
    <w:name w:val="LO S Bildunterschrift Zchn"/>
    <w:basedOn w:val="--TestZchn"/>
    <w:link w:val="LOSBildunterschrift"/>
    <w:uiPriority w:val="3"/>
    <w:rsid w:val="002522DC"/>
    <w:rPr>
      <w:rFonts w:ascii="Calibri" w:hAnsi="Calibri"/>
      <w:i/>
      <w:iCs/>
      <w:color w:val="545454" w:themeColor="accent2" w:themeShade="80"/>
      <w:sz w:val="16"/>
      <w:szCs w:val="20"/>
    </w:rPr>
  </w:style>
  <w:style w:type="paragraph" w:customStyle="1" w:styleId="LOSTabellentext">
    <w:name w:val="LO S Tabellentext"/>
    <w:basedOn w:val="LOSFlietext"/>
    <w:link w:val="LOSTabellentextZchn"/>
    <w:uiPriority w:val="2"/>
    <w:qFormat/>
    <w:rsid w:val="002522DC"/>
    <w:rPr>
      <w:sz w:val="20"/>
    </w:rPr>
  </w:style>
  <w:style w:type="paragraph" w:customStyle="1" w:styleId="LOSKasten">
    <w:name w:val="LO S Kasten"/>
    <w:basedOn w:val="LOSFlietext"/>
    <w:link w:val="LOSKastenZchn"/>
    <w:uiPriority w:val="4"/>
    <w:qFormat/>
    <w:rsid w:val="00CF2589"/>
    <w:pPr>
      <w:spacing w:before="240" w:after="240"/>
    </w:pPr>
  </w:style>
  <w:style w:type="character" w:customStyle="1" w:styleId="LOSTabellentextZchn">
    <w:name w:val="LO S Tabellentext Zchn"/>
    <w:basedOn w:val="LOSFlietextZchn"/>
    <w:link w:val="LOSTabellentext"/>
    <w:uiPriority w:val="2"/>
    <w:rsid w:val="002522DC"/>
    <w:rPr>
      <w:rFonts w:ascii="Calibri" w:hAnsi="Calibri"/>
      <w:color w:val="000000" w:themeColor="text1"/>
      <w:sz w:val="20"/>
      <w:szCs w:val="24"/>
    </w:rPr>
  </w:style>
  <w:style w:type="paragraph" w:customStyle="1" w:styleId="LOLinien">
    <w:name w:val="LO Linien"/>
    <w:basedOn w:val="LOSFlietext"/>
    <w:link w:val="LOLinienZchn"/>
    <w:uiPriority w:val="4"/>
    <w:qFormat/>
    <w:rsid w:val="00567228"/>
    <w:pPr>
      <w:pBdr>
        <w:bottom w:val="single" w:sz="4" w:space="1" w:color="27A3CE" w:themeColor="background2"/>
      </w:pBdr>
      <w:spacing w:after="120" w:line="120" w:lineRule="exact"/>
    </w:pPr>
  </w:style>
  <w:style w:type="character" w:customStyle="1" w:styleId="LOSKastenZchn">
    <w:name w:val="LO S Kasten Zchn"/>
    <w:basedOn w:val="LOSFlietextZchn"/>
    <w:link w:val="LOSKasten"/>
    <w:uiPriority w:val="4"/>
    <w:rsid w:val="00CF2589"/>
    <w:rPr>
      <w:rFonts w:ascii="Calibri" w:hAnsi="Calibri"/>
      <w:color w:val="000000" w:themeColor="text1"/>
      <w:szCs w:val="24"/>
    </w:rPr>
  </w:style>
  <w:style w:type="paragraph" w:customStyle="1" w:styleId="LOLiniegestrichelt">
    <w:name w:val="LO Linie gestrichelt"/>
    <w:basedOn w:val="LOLinien"/>
    <w:link w:val="LOLiniegestricheltZchn"/>
    <w:uiPriority w:val="4"/>
    <w:qFormat/>
    <w:rsid w:val="00522787"/>
    <w:pPr>
      <w:pBdr>
        <w:bottom w:val="dashed" w:sz="8" w:space="1" w:color="27A3CE" w:themeColor="background2"/>
      </w:pBdr>
    </w:pPr>
  </w:style>
  <w:style w:type="character" w:customStyle="1" w:styleId="LOLinienZchn">
    <w:name w:val="LO Linien Zchn"/>
    <w:basedOn w:val="LOSFlietextZchn"/>
    <w:link w:val="LOLinien"/>
    <w:uiPriority w:val="4"/>
    <w:rsid w:val="00597C3B"/>
    <w:rPr>
      <w:rFonts w:ascii="Calibri" w:hAnsi="Calibri"/>
      <w:color w:val="000000" w:themeColor="text1"/>
      <w:sz w:val="24"/>
      <w:szCs w:val="24"/>
    </w:rPr>
  </w:style>
  <w:style w:type="paragraph" w:customStyle="1" w:styleId="LOSLckentext11pt">
    <w:name w:val="LO S Lückentext 11pt"/>
    <w:basedOn w:val="LOSFlietext"/>
    <w:link w:val="LOSLckentext11ptZchn"/>
    <w:uiPriority w:val="3"/>
    <w:qFormat/>
    <w:rsid w:val="00393EC8"/>
    <w:pPr>
      <w:spacing w:before="120" w:line="360" w:lineRule="auto"/>
    </w:pPr>
  </w:style>
  <w:style w:type="character" w:customStyle="1" w:styleId="LOLiniegestricheltZchn">
    <w:name w:val="LO Linie gestrichelt Zchn"/>
    <w:basedOn w:val="LOLinienZchn"/>
    <w:link w:val="LOLiniegestrichelt"/>
    <w:uiPriority w:val="4"/>
    <w:rsid w:val="00522787"/>
    <w:rPr>
      <w:rFonts w:ascii="Calibri" w:hAnsi="Calibri"/>
      <w:color w:val="000000" w:themeColor="text1"/>
      <w:sz w:val="24"/>
      <w:szCs w:val="24"/>
    </w:rPr>
  </w:style>
  <w:style w:type="character" w:customStyle="1" w:styleId="LOSLckentext11ptZchn">
    <w:name w:val="LO S Lückentext 11pt Zchn"/>
    <w:basedOn w:val="LOSFlietextZchn"/>
    <w:link w:val="LOSLckentext11pt"/>
    <w:uiPriority w:val="3"/>
    <w:rsid w:val="00393EC8"/>
    <w:rPr>
      <w:rFonts w:ascii="Calibri" w:hAnsi="Calibri"/>
      <w:color w:val="000000" w:themeColor="text1"/>
      <w:szCs w:val="24"/>
    </w:rPr>
  </w:style>
  <w:style w:type="paragraph" w:customStyle="1" w:styleId="LOS14pt">
    <w:name w:val="LO S 14pt"/>
    <w:basedOn w:val="LOSFlietext"/>
    <w:link w:val="LOS14ptZchn"/>
    <w:uiPriority w:val="3"/>
    <w:qFormat/>
    <w:rsid w:val="00437ED3"/>
    <w:rPr>
      <w:sz w:val="28"/>
      <w:lang w:eastAsia="de-DE"/>
    </w:rPr>
  </w:style>
  <w:style w:type="paragraph" w:customStyle="1" w:styleId="LO16pt">
    <w:name w:val="LO 16pt"/>
    <w:basedOn w:val="LOS14pt"/>
    <w:link w:val="LO16ptZchn"/>
    <w:uiPriority w:val="14"/>
    <w:unhideWhenUsed/>
    <w:qFormat/>
    <w:rsid w:val="00A9136F"/>
    <w:rPr>
      <w:sz w:val="32"/>
    </w:rPr>
  </w:style>
  <w:style w:type="character" w:customStyle="1" w:styleId="LOS14ptZchn">
    <w:name w:val="LO S 14pt Zchn"/>
    <w:basedOn w:val="LOSFlietextZchn"/>
    <w:link w:val="LOS14pt"/>
    <w:uiPriority w:val="3"/>
    <w:rsid w:val="0006399B"/>
    <w:rPr>
      <w:rFonts w:ascii="Calibri" w:hAnsi="Calibri"/>
      <w:color w:val="000000" w:themeColor="text1"/>
      <w:sz w:val="28"/>
      <w:szCs w:val="24"/>
      <w:lang w:eastAsia="de-DE"/>
    </w:rPr>
  </w:style>
  <w:style w:type="paragraph" w:customStyle="1" w:styleId="LOSLckentext14pt">
    <w:name w:val="LO S Lückentext 14pt"/>
    <w:basedOn w:val="LOSLckentext11pt"/>
    <w:link w:val="LOSLckentext14ptZchn"/>
    <w:uiPriority w:val="3"/>
    <w:qFormat/>
    <w:rsid w:val="00D11628"/>
    <w:rPr>
      <w:sz w:val="28"/>
    </w:rPr>
  </w:style>
  <w:style w:type="character" w:customStyle="1" w:styleId="LO16ptZchn">
    <w:name w:val="LO 16pt Zchn"/>
    <w:basedOn w:val="LOS14ptZchn"/>
    <w:link w:val="LO16pt"/>
    <w:uiPriority w:val="14"/>
    <w:rsid w:val="001466AE"/>
    <w:rPr>
      <w:rFonts w:ascii="Calibri" w:hAnsi="Calibri"/>
      <w:color w:val="000000" w:themeColor="text1"/>
      <w:sz w:val="32"/>
      <w:szCs w:val="24"/>
      <w:lang w:eastAsia="de-DE"/>
    </w:rPr>
  </w:style>
  <w:style w:type="character" w:customStyle="1" w:styleId="LOSLckentext14ptZchn">
    <w:name w:val="LO S Lückentext 14pt Zchn"/>
    <w:basedOn w:val="LOSLckentext11ptZchn"/>
    <w:link w:val="LOSLckentext14pt"/>
    <w:uiPriority w:val="3"/>
    <w:rsid w:val="00D11628"/>
    <w:rPr>
      <w:rFonts w:ascii="Calibri" w:hAnsi="Calibri"/>
      <w:color w:val="000000" w:themeColor="text1"/>
      <w:sz w:val="28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91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9136F"/>
    <w:rPr>
      <w:rFonts w:ascii="Segoe UI" w:hAnsi="Segoe UI" w:cs="Segoe UI"/>
      <w:sz w:val="18"/>
      <w:szCs w:val="18"/>
    </w:rPr>
  </w:style>
  <w:style w:type="paragraph" w:customStyle="1" w:styleId="LOSKastenHead">
    <w:name w:val="LO S Kasten Head"/>
    <w:basedOn w:val="LOSTabellentext"/>
    <w:link w:val="LOSKastenHeadZchn"/>
    <w:uiPriority w:val="4"/>
    <w:qFormat/>
    <w:rsid w:val="00FA1433"/>
    <w:rPr>
      <w:b/>
      <w:bCs/>
      <w:caps/>
      <w:color w:val="27A3CE" w:themeColor="background2"/>
    </w:rPr>
  </w:style>
  <w:style w:type="paragraph" w:customStyle="1" w:styleId="LOSKastenFlietext">
    <w:name w:val="LO S Kasten Fließtext"/>
    <w:basedOn w:val="LOSTabellentext"/>
    <w:link w:val="LOSKastenFlietextZchn"/>
    <w:uiPriority w:val="4"/>
    <w:qFormat/>
    <w:rsid w:val="00FA1433"/>
  </w:style>
  <w:style w:type="character" w:customStyle="1" w:styleId="LOSKastenHeadZchn">
    <w:name w:val="LO S Kasten Head Zchn"/>
    <w:basedOn w:val="LOSTabellentextZchn"/>
    <w:link w:val="LOSKastenHead"/>
    <w:uiPriority w:val="4"/>
    <w:rsid w:val="0071056D"/>
    <w:rPr>
      <w:rFonts w:ascii="Calibri" w:hAnsi="Calibri"/>
      <w:b/>
      <w:bCs/>
      <w:caps/>
      <w:color w:val="27A3CE" w:themeColor="background2"/>
      <w:sz w:val="24"/>
      <w:szCs w:val="24"/>
    </w:rPr>
  </w:style>
  <w:style w:type="character" w:customStyle="1" w:styleId="LOSKastenFlietextZchn">
    <w:name w:val="LO S Kasten Fließtext Zchn"/>
    <w:basedOn w:val="LOSTabellentextZchn"/>
    <w:link w:val="LOSKastenFlietext"/>
    <w:uiPriority w:val="4"/>
    <w:rsid w:val="0071056D"/>
    <w:rPr>
      <w:rFonts w:ascii="Calibri" w:hAnsi="Calibri"/>
      <w:color w:val="000000" w:themeColor="text1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940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94005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252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LOLinienschwarz">
    <w:name w:val="LO Linien schwarz"/>
    <w:basedOn w:val="LOLinien"/>
    <w:uiPriority w:val="4"/>
    <w:rsid w:val="00422742"/>
    <w:pPr>
      <w:pBdr>
        <w:bottom w:val="single" w:sz="4" w:space="1" w:color="000000" w:themeColor="text1"/>
      </w:pBdr>
    </w:pPr>
  </w:style>
  <w:style w:type="paragraph" w:customStyle="1" w:styleId="LOSNummerierung2Ebene">
    <w:name w:val="LO S Nummerierung 2. Ebene"/>
    <w:basedOn w:val="LOSNummerierung"/>
    <w:uiPriority w:val="2"/>
    <w:rsid w:val="007D3D2A"/>
    <w:pPr>
      <w:numPr>
        <w:numId w:val="20"/>
      </w:numPr>
      <w:ind w:left="568" w:hanging="284"/>
    </w:pPr>
  </w:style>
  <w:style w:type="paragraph" w:customStyle="1" w:styleId="LOSHyperlink">
    <w:name w:val="LO S Hyperlink"/>
    <w:basedOn w:val="LOSFlietext"/>
    <w:link w:val="LOSHyperlinkZchn"/>
    <w:uiPriority w:val="10"/>
    <w:qFormat/>
    <w:rsid w:val="00F01B23"/>
    <w:pPr>
      <w:ind w:left="227"/>
    </w:pPr>
    <w:rPr>
      <w:i/>
      <w:noProof/>
      <w:color w:val="27A3CE" w:themeColor="background2"/>
      <w:sz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01B23"/>
    <w:rPr>
      <w:color w:val="605E5C"/>
      <w:shd w:val="clear" w:color="auto" w:fill="E1DFDD"/>
    </w:rPr>
  </w:style>
  <w:style w:type="character" w:customStyle="1" w:styleId="LOSHyperlinkZchn">
    <w:name w:val="LO S Hyperlink Zchn"/>
    <w:basedOn w:val="LOSFlietextZchn"/>
    <w:link w:val="LOSHyperlink"/>
    <w:uiPriority w:val="10"/>
    <w:rsid w:val="00F01B23"/>
    <w:rPr>
      <w:rFonts w:ascii="Calibri" w:hAnsi="Calibri"/>
      <w:i/>
      <w:noProof/>
      <w:color w:val="27A3CE" w:themeColor="background2"/>
      <w:sz w:val="20"/>
      <w:szCs w:val="24"/>
    </w:rPr>
  </w:style>
  <w:style w:type="paragraph" w:customStyle="1" w:styleId="Arbeitsmaterialien">
    <w:name w:val="Arbeitsmaterialien"/>
    <w:basedOn w:val="Standard"/>
    <w:rsid w:val="008A109E"/>
    <w:pPr>
      <w:suppressAutoHyphens/>
      <w:spacing w:after="0" w:line="312" w:lineRule="auto"/>
      <w:jc w:val="both"/>
    </w:pPr>
    <w:rPr>
      <w:rFonts w:ascii="Arial" w:eastAsia="Times New Roman" w:hAnsi="Arial" w:cs="Arial"/>
      <w:lang w:eastAsia="ar-SA"/>
    </w:rPr>
  </w:style>
  <w:style w:type="character" w:styleId="Hyperlink">
    <w:name w:val="Hyperlink"/>
    <w:basedOn w:val="Absatz-Standardschriftart"/>
    <w:uiPriority w:val="99"/>
    <w:unhideWhenUsed/>
    <w:rsid w:val="007F0FCE"/>
    <w:rPr>
      <w:color w:val="27A3CE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924CEA"/>
    <w:rPr>
      <w:color w:val="BFBFB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8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5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0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0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0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lehrer-online.de/unterricht/berufsbildung/allgemeinbildung/deutsch-kommunikation/arbeitsmaterial/am/online-check-glaubwuerdigkeit-im-internet-pruefen/" TargetMode="External"/><Relationship Id="rId18" Type="http://schemas.openxmlformats.org/officeDocument/2006/relationships/hyperlink" Target="https://www.wunderweib.de/venenleiden-12-wochen-zu-gesunden-beinen-11286.html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graswurzel.net/gwr/2008/12/der-afrikanische-weltkrieg/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lehrer-online.de/unterricht/berufsbildung/allgemeinbildung/deutsch-kommunikation/arbeitsmaterial/am/online-check-glaubwuerdigkeit-im-internet-pruefen/" TargetMode="External"/><Relationship Id="rId17" Type="http://schemas.openxmlformats.org/officeDocument/2006/relationships/hyperlink" Target="https://gloria.tv/post/Jj2pcPCAsECS2yAhpyTzbizX9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utopia.de/textilindustrie-in-bangladesch-arbeitsbedingungen-haben-sich-nur-wenig-verbessert-54448/" TargetMode="External"/><Relationship Id="rId20" Type="http://schemas.openxmlformats.org/officeDocument/2006/relationships/hyperlink" Target="https://wirtschaftsanzeiger.com/themen-tm20-p2597/?gclid=EAIaIQobChMI1f_Ipdug5gIVCLDtCh3-4Q3PEAAYASAAEgJiaPD_BwE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svg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lobalcitizen.org/de/content/climate-change-is-driving-farmers-in-india-to-comm/" TargetMode="External"/><Relationship Id="rId23" Type="http://schemas.openxmlformats.org/officeDocument/2006/relationships/image" Target="media/image12.png"/><Relationship Id="rId28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yperlink" Target="https://finestman.de/zink-gegen-haarausfall/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1.png"/><Relationship Id="rId22" Type="http://schemas.openxmlformats.org/officeDocument/2006/relationships/hyperlink" Target="https://www.spektrum.de/news/masern-werden-zum-nationalen-notstand/1690978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9.svg"/><Relationship Id="rId1" Type="http://schemas.openxmlformats.org/officeDocument/2006/relationships/image" Target="media/image18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6.png"/><Relationship Id="rId2" Type="http://schemas.openxmlformats.org/officeDocument/2006/relationships/image" Target="media/image15.svg"/><Relationship Id="rId1" Type="http://schemas.openxmlformats.org/officeDocument/2006/relationships/image" Target="media/image14.png"/><Relationship Id="rId4" Type="http://schemas.openxmlformats.org/officeDocument/2006/relationships/image" Target="media/image17.sv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">
  <a:themeElements>
    <a:clrScheme name="LO">
      <a:dk1>
        <a:sysClr val="windowText" lastClr="000000"/>
      </a:dk1>
      <a:lt1>
        <a:sysClr val="window" lastClr="FFFFFF"/>
      </a:lt1>
      <a:dk2>
        <a:srgbClr val="525052"/>
      </a:dk2>
      <a:lt2>
        <a:srgbClr val="27A3CE"/>
      </a:lt2>
      <a:accent1>
        <a:srgbClr val="27A3CE"/>
      </a:accent1>
      <a:accent2>
        <a:srgbClr val="A8A8A8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27A3CE"/>
      </a:hlink>
      <a:folHlink>
        <a:srgbClr val="BFBFB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>
          <a:solidFill>
            <a:schemeClr val="bg2"/>
          </a:solidFill>
          <a:prstDash val="sysDash"/>
        </a:ln>
      </a:spPr>
      <a:bodyPr rot="0" spcFirstLastPara="0" vertOverflow="overflow" horzOverflow="overflow" vert="horz" wrap="square" lIns="90000" tIns="45720" rIns="216000" bIns="45720" numCol="1" spcCol="0" rtlCol="0" fromWordArt="0" anchor="t" anchorCtr="0" forceAA="0" compatLnSpc="1">
        <a:prstTxWarp prst="textNoShape">
          <a:avLst/>
        </a:prstTxWarp>
        <a:sp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79e2bb-7aaf-4e2c-9539-3aa44b2e1991">
      <Terms xmlns="http://schemas.microsoft.com/office/infopath/2007/PartnerControls"/>
    </lcf76f155ced4ddcb4097134ff3c332f>
    <TaxCatchAll xmlns="30f8d9ab-8048-4911-afe4-f0c444fa604b" xsi:nil="true"/>
    <_dlc_DocId xmlns="30f8d9ab-8048-4911-afe4-f0c444fa604b">AFYC7NJT7KP2-1905227610-932978</_dlc_DocId>
    <_dlc_DocIdUrl xmlns="30f8d9ab-8048-4911-afe4-f0c444fa604b">
      <Url>https://eduversum.sharepoint.com/sites/Daten/_layouts/15/DocIdRedir.aspx?ID=AFYC7NJT7KP2-1905227610-932978</Url>
      <Description>AFYC7NJT7KP2-1905227610-932978</Description>
    </_dlc_DocIdUrl>
    <Bild xmlns="7a79e2bb-7aaf-4e2c-9539-3aa44b2e1991" xsi:nil="true"/>
    <Datum xmlns="7a79e2bb-7aaf-4e2c-9539-3aa44b2e1991" xsi:nil="true"/>
    <IconOverlay xmlns="http://schemas.microsoft.com/sharepoint/v4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1B8075EB9DED45B7C769BB92FD9C0F" ma:contentTypeVersion="23" ma:contentTypeDescription="Ein neues Dokument erstellen." ma:contentTypeScope="" ma:versionID="0e42418e81aaba980b97b6c0970c99fd">
  <xsd:schema xmlns:xsd="http://www.w3.org/2001/XMLSchema" xmlns:xs="http://www.w3.org/2001/XMLSchema" xmlns:p="http://schemas.microsoft.com/office/2006/metadata/properties" xmlns:ns2="30f8d9ab-8048-4911-afe4-f0c444fa604b" xmlns:ns3="7a79e2bb-7aaf-4e2c-9539-3aa44b2e1991" xmlns:ns4="http://schemas.microsoft.com/sharepoint/v4" targetNamespace="http://schemas.microsoft.com/office/2006/metadata/properties" ma:root="true" ma:fieldsID="138084889ddaf271d10b34d962b2a176" ns2:_="" ns3:_="" ns4:_="">
    <xsd:import namespace="30f8d9ab-8048-4911-afe4-f0c444fa604b"/>
    <xsd:import namespace="7a79e2bb-7aaf-4e2c-9539-3aa44b2e199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Bild" minOccurs="0"/>
                <xsd:element ref="ns3:Datum" minOccurs="0"/>
                <xsd:element ref="ns3:MediaServiceObjectDetectorVersions" minOccurs="0"/>
                <xsd:element ref="ns3:MediaServiceSearchProperties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8d9ab-8048-4911-afe4-f0c444fa60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73118d65-9841-492c-863f-c04d5189ea37}" ma:internalName="TaxCatchAll" ma:showField="CatchAllData" ma:web="30f8d9ab-8048-4911-afe4-f0c444fa60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9e2bb-7aaf-4e2c-9539-3aa44b2e19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Bildmarkierungen" ma:readOnly="false" ma:fieldId="{5cf76f15-5ced-4ddc-b409-7134ff3c332f}" ma:taxonomyMulti="true" ma:sspId="554680db-5f9e-4042-9a37-9b4b28b7b5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Bild" ma:index="27" nillable="true" ma:displayName="Bild" ma:format="Thumbnail" ma:internalName="Bild">
      <xsd:simpleType>
        <xsd:restriction base="dms:Unknown"/>
      </xsd:simpleType>
    </xsd:element>
    <xsd:element name="Datum" ma:index="28" nillable="true" ma:displayName="Datum" ma:format="DateOnly" ma:internalName="Datum">
      <xsd:simpleType>
        <xsd:restriction base="dms:DateTime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290280-3ACF-43D0-AE37-A5D91DD099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2D6F4E-4C80-47BA-85A6-0B6D05C11B3F}">
  <ds:schemaRefs>
    <ds:schemaRef ds:uri="http://schemas.microsoft.com/office/2006/metadata/properties"/>
    <ds:schemaRef ds:uri="http://schemas.microsoft.com/office/infopath/2007/PartnerControls"/>
    <ds:schemaRef ds:uri="7a79e2bb-7aaf-4e2c-9539-3aa44b2e1991"/>
    <ds:schemaRef ds:uri="30f8d9ab-8048-4911-afe4-f0c444fa604b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AB3D475-1F82-4143-82AC-477BD81BF78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BDBA950-9BF9-4BF1-BF2B-0CB7109368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44FE72-8DA6-4135-9035-E6E8CBF55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8d9ab-8048-4911-afe4-f0c444fa604b"/>
    <ds:schemaRef ds:uri="7a79e2bb-7aaf-4e2c-9539-3aa44b2e199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Links>
    <vt:vector size="30" baseType="variant">
      <vt:variant>
        <vt:i4>262198</vt:i4>
      </vt:variant>
      <vt:variant>
        <vt:i4>12</vt:i4>
      </vt:variant>
      <vt:variant>
        <vt:i4>0</vt:i4>
      </vt:variant>
      <vt:variant>
        <vt:i4>5</vt:i4>
      </vt:variant>
      <vt:variant>
        <vt:lpwstr>https://cdn.pixabay.com/photo/2018/08/27/21/36/hedgehog-child-3636026_1280.jpg</vt:lpwstr>
      </vt:variant>
      <vt:variant>
        <vt:lpwstr/>
      </vt:variant>
      <vt:variant>
        <vt:i4>5963826</vt:i4>
      </vt:variant>
      <vt:variant>
        <vt:i4>9</vt:i4>
      </vt:variant>
      <vt:variant>
        <vt:i4>0</vt:i4>
      </vt:variant>
      <vt:variant>
        <vt:i4>5</vt:i4>
      </vt:variant>
      <vt:variant>
        <vt:lpwstr>https://cdn.pixabay.com/photo/2017/07/06/14/14/iguana-2478138_1280.jpg</vt:lpwstr>
      </vt:variant>
      <vt:variant>
        <vt:lpwstr/>
      </vt:variant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https://cdn.pixabay.com/photo/2015/03/15/21/33/cow-675065_1280.jpg</vt:lpwstr>
      </vt:variant>
      <vt:variant>
        <vt:lpwstr/>
      </vt:variant>
      <vt:variant>
        <vt:i4>2949186</vt:i4>
      </vt:variant>
      <vt:variant>
        <vt:i4>3</vt:i4>
      </vt:variant>
      <vt:variant>
        <vt:i4>0</vt:i4>
      </vt:variant>
      <vt:variant>
        <vt:i4>5</vt:i4>
      </vt:variant>
      <vt:variant>
        <vt:lpwstr>https://cdn.pixabay.com/photo/2017/06/02/20/04/cat-2367174_1280.jpg</vt:lpwstr>
      </vt:variant>
      <vt:variant>
        <vt:lpwstr/>
      </vt:variant>
      <vt:variant>
        <vt:i4>6488124</vt:i4>
      </vt:variant>
      <vt:variant>
        <vt:i4>0</vt:i4>
      </vt:variant>
      <vt:variant>
        <vt:i4>0</vt:i4>
      </vt:variant>
      <vt:variant>
        <vt:i4>5</vt:i4>
      </vt:variant>
      <vt:variant>
        <vt:lpwstr>https://www.lehrer-online.de/unterricht/grundschule/kunst-und-musik/kunst-musik-und-kultur/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Praktikant Lehrer Online</dc:creator>
  <cp:keywords/>
  <dc:description/>
  <cp:lastModifiedBy>Praktikant Lehrer Online</cp:lastModifiedBy>
  <cp:revision>5</cp:revision>
  <cp:lastPrinted>2020-08-14T14:36:00Z</cp:lastPrinted>
  <dcterms:created xsi:type="dcterms:W3CDTF">2025-06-05T10:01:00Z</dcterms:created>
  <dcterms:modified xsi:type="dcterms:W3CDTF">2025-06-06T09:48:00Z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0x0101005D1B8075EB9DED45B7C769BB92FD9C0F</vt:lpwstr>
  </property>
  <property fmtid="{D5CDD505-2E9C-101B-9397-08002B2CF9AE}" pid="3" name="Order">
    <vt:r8>4676600</vt:r8>
  </property>
  <property fmtid="{D5CDD505-2E9C-101B-9397-08002B2CF9AE}" pid="4" name="_dlc_DocIdItemGuid">
    <vt:lpwstr>e2d9ffd9-b8f4-5fca-8555-539f56650c0f</vt:lpwstr>
  </property>
  <property fmtid="{D5CDD505-2E9C-101B-9397-08002B2CF9AE}" pid="5" name="MediaServiceImageTags">
    <vt:lpwstr/>
  </property>
</Properties>
</file>